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99" w:rsidRDefault="00162A70" w:rsidP="0083612F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NGA</w:t>
      </w:r>
    </w:p>
    <w:p w:rsidR="00C142B4" w:rsidRDefault="00C142B4" w:rsidP="00C142B4">
      <w:pPr>
        <w:spacing w:line="240" w:lineRule="auto"/>
        <w:rPr>
          <w:rFonts w:ascii="Arial" w:hAnsi="Arial" w:cs="Arial"/>
          <w:b/>
        </w:rPr>
      </w:pPr>
    </w:p>
    <w:p w:rsidR="00DA7A0A" w:rsidRDefault="008E1AED" w:rsidP="004813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2C507F">
        <w:rPr>
          <w:rFonts w:ascii="Arial" w:hAnsi="Arial" w:cs="Arial"/>
          <w:b/>
        </w:rPr>
        <w:t xml:space="preserve"> 1° DE ENERO AL 31 DE DIC</w:t>
      </w:r>
      <w:r w:rsidR="00BD08ED">
        <w:rPr>
          <w:rFonts w:ascii="Arial" w:hAnsi="Arial" w:cs="Arial"/>
          <w:b/>
        </w:rPr>
        <w:t>IEMBRE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E47533">
        <w:rPr>
          <w:rFonts w:ascii="Arial" w:hAnsi="Arial" w:cs="Arial"/>
          <w:b/>
        </w:rPr>
        <w:t>2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  <w:bookmarkStart w:id="0" w:name="_GoBack"/>
      <w:bookmarkEnd w:id="0"/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530B7E"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Breve descripción de </w:t>
      </w:r>
      <w:r w:rsidR="005F7907" w:rsidRPr="00266779">
        <w:rPr>
          <w:rFonts w:ascii="Arial" w:hAnsi="Arial" w:cs="Arial"/>
          <w:b/>
        </w:rPr>
        <w:t>las</w:t>
      </w:r>
      <w:r w:rsidR="005F7907">
        <w:rPr>
          <w:rFonts w:ascii="Arial" w:hAnsi="Arial" w:cs="Arial"/>
          <w:b/>
        </w:rPr>
        <w:t xml:space="preserve"> </w:t>
      </w:r>
      <w:r w:rsidR="005F7907" w:rsidRPr="00266779">
        <w:rPr>
          <w:rFonts w:ascii="Arial" w:hAnsi="Arial" w:cs="Arial"/>
          <w:b/>
        </w:rPr>
        <w:t>actividades</w:t>
      </w:r>
      <w:r w:rsidRPr="00266779">
        <w:rPr>
          <w:rFonts w:ascii="Arial" w:hAnsi="Arial" w:cs="Arial"/>
          <w:b/>
        </w:rPr>
        <w:t xml:space="preserve">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18686B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principal</w:t>
      </w:r>
      <w:r w:rsidR="007B3C2D">
        <w:rPr>
          <w:rFonts w:ascii="Arial" w:hAnsi="Arial" w:cs="Arial"/>
        </w:rPr>
        <w:t xml:space="preserve"> fuente</w:t>
      </w:r>
      <w:r w:rsidR="00E51592">
        <w:rPr>
          <w:rFonts w:ascii="Arial" w:hAnsi="Arial" w:cs="Arial"/>
        </w:rPr>
        <w:t xml:space="preserve"> de financiamiento que tiene este</w:t>
      </w:r>
      <w:r w:rsidR="007B3C2D"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 w:rsidR="007B3C2D"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recibe subsidio y subvenciones por </w:t>
      </w:r>
      <w:r w:rsidR="00433139">
        <w:rPr>
          <w:rFonts w:ascii="Arial" w:hAnsi="Arial" w:cs="Arial"/>
        </w:rPr>
        <w:t>recursos federales,</w:t>
      </w:r>
      <w:r w:rsidR="00E51592">
        <w:rPr>
          <w:rFonts w:ascii="Arial" w:hAnsi="Arial" w:cs="Arial"/>
        </w:rPr>
        <w:t xml:space="preserve"> los cuales permiten financiar los egresos en base aun </w:t>
      </w:r>
      <w:r w:rsidR="007B3C2D"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 w:rsidR="007B3C2D"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</w:t>
      </w:r>
      <w:r>
        <w:rPr>
          <w:rFonts w:ascii="Arial" w:hAnsi="Arial" w:cs="Arial"/>
        </w:rPr>
        <w:t>z , como presidente del consejo de Administración</w:t>
      </w:r>
      <w:r w:rsidR="009B2E61">
        <w:rPr>
          <w:rFonts w:ascii="Arial" w:hAnsi="Arial" w:cs="Arial"/>
        </w:rPr>
        <w:t xml:space="preserve"> r</w:t>
      </w:r>
      <w:r w:rsidR="00433139">
        <w:rPr>
          <w:rFonts w:ascii="Arial" w:hAnsi="Arial" w:cs="Arial"/>
        </w:rPr>
        <w:t>epresentantes del H. Ayuntamiento, de</w:t>
      </w:r>
      <w:r>
        <w:rPr>
          <w:rFonts w:ascii="Arial" w:hAnsi="Arial" w:cs="Arial"/>
        </w:rPr>
        <w:t>l Gobierno del Estado en calidad de consejeros,</w:t>
      </w:r>
      <w:r w:rsidR="00433139">
        <w:rPr>
          <w:rFonts w:ascii="Arial" w:hAnsi="Arial" w:cs="Arial"/>
        </w:rPr>
        <w:t xml:space="preserve"> mediante convocatoria, y los usuarios de los Servicios y de la sociedad civil organizada y </w:t>
      </w:r>
      <w:r>
        <w:rPr>
          <w:rFonts w:ascii="Arial" w:hAnsi="Arial" w:cs="Arial"/>
        </w:rPr>
        <w:t>así</w:t>
      </w:r>
      <w:r w:rsidR="00433139">
        <w:rPr>
          <w:rFonts w:ascii="Arial" w:hAnsi="Arial" w:cs="Arial"/>
        </w:rPr>
        <w:t xml:space="preserve"> mismo el director general de</w:t>
      </w:r>
      <w:r>
        <w:rPr>
          <w:rFonts w:ascii="Arial" w:hAnsi="Arial" w:cs="Arial"/>
        </w:rPr>
        <w:t>l organismo operador que funge</w:t>
      </w:r>
      <w:r w:rsidR="00433139">
        <w:rPr>
          <w:rFonts w:ascii="Arial" w:hAnsi="Arial" w:cs="Arial"/>
        </w:rPr>
        <w:t xml:space="preserve"> como secretario </w:t>
      </w:r>
      <w:r>
        <w:rPr>
          <w:rFonts w:ascii="Arial" w:hAnsi="Arial" w:cs="Arial"/>
        </w:rPr>
        <w:t xml:space="preserve">técnico </w:t>
      </w:r>
      <w:r w:rsidR="00433139">
        <w:rPr>
          <w:rFonts w:ascii="Arial" w:hAnsi="Arial" w:cs="Arial"/>
        </w:rPr>
        <w:t>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Pr="00CF53B4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DE3654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977DB4">
        <w:rPr>
          <w:rFonts w:ascii="Arial" w:hAnsi="Arial" w:cs="Arial"/>
          <w:b/>
        </w:rPr>
        <w:t>Fecha de creación del ente</w:t>
      </w:r>
      <w:r w:rsidR="00227004">
        <w:rPr>
          <w:rFonts w:ascii="Arial" w:hAnsi="Arial" w:cs="Arial"/>
          <w:b/>
        </w:rPr>
        <w:t>.</w:t>
      </w:r>
    </w:p>
    <w:p w:rsidR="00513B1A" w:rsidRPr="00977DB4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t>De acuerdo a la “Ley de Aguas para el Estado Libre y Soberano de Guerrero Nú</w:t>
      </w:r>
      <w:r w:rsidR="00513B1A" w:rsidRPr="00977DB4">
        <w:rPr>
          <w:rFonts w:ascii="Arial" w:hAnsi="Arial" w:cs="Arial"/>
          <w:b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A606E1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977DB4" w:rsidP="00501261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</w:t>
      </w:r>
      <w:r w:rsidR="005F4D0B">
        <w:rPr>
          <w:rFonts w:ascii="Arial" w:hAnsi="Arial" w:cs="Arial"/>
          <w:b/>
        </w:rPr>
        <w:t>uctura durante el ejercicio 2022</w:t>
      </w:r>
      <w:r w:rsidR="0025618C">
        <w:rPr>
          <w:rFonts w:ascii="Arial" w:hAnsi="Arial" w:cs="Arial"/>
        </w:rPr>
        <w:t>.</w:t>
      </w:r>
    </w:p>
    <w:p w:rsidR="00977DB4" w:rsidRDefault="00977DB4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01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A606E1" w:rsidRPr="00E24C19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F65877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NGA0</w:t>
      </w:r>
      <w:r w:rsidR="00A23C93"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Ejercicio Fiscal</w:t>
      </w:r>
      <w:r w:rsidR="0018686B">
        <w:rPr>
          <w:rFonts w:ascii="Arial" w:hAnsi="Arial" w:cs="Arial"/>
          <w:b/>
        </w:rPr>
        <w:t>: 2022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585604">
        <w:rPr>
          <w:rFonts w:ascii="Arial" w:hAnsi="Arial" w:cs="Arial"/>
        </w:rPr>
        <w:t xml:space="preserve"> 1 de Enero 30 de Noviembre</w:t>
      </w:r>
      <w:r w:rsidR="00224DE1">
        <w:rPr>
          <w:rFonts w:ascii="Arial" w:hAnsi="Arial" w:cs="Arial"/>
        </w:rPr>
        <w:t xml:space="preserve"> 2022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 xml:space="preserve">II de esta Ley  (Personas Morales), solo tendrán las obligaciones a que se refiere este </w:t>
      </w:r>
      <w:r w:rsidR="00585604" w:rsidRPr="00CF53B4">
        <w:rPr>
          <w:rFonts w:ascii="Arial" w:hAnsi="Arial" w:cs="Arial"/>
          <w:b/>
        </w:rPr>
        <w:t>artículo</w:t>
      </w:r>
      <w:r w:rsidRPr="00CF53B4">
        <w:rPr>
          <w:rFonts w:ascii="Arial" w:hAnsi="Arial" w:cs="Arial"/>
          <w:b/>
        </w:rPr>
        <w:t xml:space="preserve">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5618C" w:rsidRPr="007B27CF" w:rsidRDefault="0025618C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  <w:r w:rsidR="0025618C">
              <w:rPr>
                <w:rFonts w:ascii="Arial" w:hAnsi="Arial" w:cs="Arial"/>
              </w:rPr>
              <w:t>.</w:t>
            </w:r>
          </w:p>
          <w:p w:rsidR="0025618C" w:rsidRPr="00CF53B4" w:rsidRDefault="0025618C" w:rsidP="00CF5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25618C" w:rsidRDefault="0025618C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354041" w:rsidRDefault="00354041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54041" w:rsidRDefault="00354041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6E1">
        <w:rPr>
          <w:rFonts w:ascii="Arial" w:hAnsi="Arial" w:cs="Arial"/>
        </w:rPr>
        <w:t xml:space="preserve">                           3.-Pú</w:t>
      </w:r>
      <w:r>
        <w:rPr>
          <w:rFonts w:ascii="Arial" w:hAnsi="Arial" w:cs="Arial"/>
        </w:rPr>
        <w:t>blico</w:t>
      </w: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24 del Reglamento</w:t>
      </w:r>
      <w:r w:rsidR="000D251D">
        <w:rPr>
          <w:rFonts w:ascii="Arial" w:hAnsi="Arial" w:cs="Arial"/>
        </w:rPr>
        <w:t>.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Departamento de Audito</w:t>
      </w:r>
      <w:r w:rsidR="000D251D">
        <w:rPr>
          <w:rFonts w:ascii="Arial" w:hAnsi="Arial" w:cs="Arial"/>
        </w:rPr>
        <w:t xml:space="preserve">ría Administrativa y Financiera: </w:t>
      </w:r>
      <w:r w:rsidR="000D251D" w:rsidRPr="000D251D">
        <w:rPr>
          <w:rFonts w:ascii="Arial" w:hAnsi="Arial" w:cs="Arial"/>
          <w:b/>
        </w:rPr>
        <w:t>Artículo 26 del Reglamento.</w:t>
      </w:r>
    </w:p>
    <w:p w:rsidR="000D251D" w:rsidRPr="000D251D" w:rsidRDefault="00A606E1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Departamento de Auditoría de Obras y Asesoría Jurídica.</w:t>
      </w:r>
      <w:r w:rsidR="000D251D" w:rsidRPr="000D251D">
        <w:rPr>
          <w:rFonts w:ascii="Arial" w:hAnsi="Arial" w:cs="Arial"/>
          <w:b/>
        </w:rPr>
        <w:t xml:space="preserve"> Artículo 26 del Reglamento.</w:t>
      </w:r>
    </w:p>
    <w:p w:rsidR="001E4C87" w:rsidRPr="0025618C" w:rsidRDefault="000D251D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Subdirección de Informática:</w:t>
      </w:r>
      <w:r w:rsidR="001E4C87" w:rsidRPr="008266A7">
        <w:rPr>
          <w:rFonts w:ascii="Arial" w:hAnsi="Arial" w:cs="Arial"/>
        </w:rPr>
        <w:t xml:space="preserve"> </w:t>
      </w:r>
    </w:p>
    <w:p w:rsidR="0025618C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</w:t>
      </w:r>
      <w:r w:rsidR="000D251D" w:rsidRPr="000D251D">
        <w:rPr>
          <w:rFonts w:ascii="Arial" w:hAnsi="Arial" w:cs="Arial"/>
        </w:rPr>
        <w:t xml:space="preserve">amento de Operación de Sistemas: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</w:t>
      </w:r>
      <w:r w:rsidR="000D251D">
        <w:rPr>
          <w:rFonts w:ascii="Arial" w:hAnsi="Arial" w:cs="Arial"/>
        </w:rPr>
        <w:t xml:space="preserve">amento de Análisis y Desarrollo: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</w:rPr>
        <w:t>Departamento de Soporte Técnico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25618C" w:rsidRPr="0025618C" w:rsidRDefault="0025618C" w:rsidP="000D251D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Subdirección Jurídica.</w:t>
      </w:r>
    </w:p>
    <w:p w:rsidR="00977DB4" w:rsidRPr="000D251D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0D251D" w:rsidRPr="000D251D" w:rsidRDefault="006F4B39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6F4B39" w:rsidRPr="006F4B39" w:rsidRDefault="001E4C87" w:rsidP="00486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Subdirección Administrativa</w:t>
      </w:r>
      <w:r w:rsidR="006F4B39">
        <w:rPr>
          <w:rFonts w:ascii="Arial" w:hAnsi="Arial" w:cs="Arial"/>
        </w:rPr>
        <w:t>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Almacén: </w:t>
      </w:r>
      <w:r w:rsidRPr="000D251D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Adquisiciones: </w:t>
      </w:r>
      <w:r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Departamento d</w:t>
      </w:r>
      <w:r w:rsidR="00B70ACD">
        <w:rPr>
          <w:rFonts w:ascii="Arial" w:hAnsi="Arial" w:cs="Arial"/>
        </w:rPr>
        <w:t xml:space="preserve">e Servicios Generales: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1E4C87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Depar</w:t>
      </w:r>
      <w:r w:rsidR="00B70ACD">
        <w:rPr>
          <w:rFonts w:ascii="Arial" w:hAnsi="Arial" w:cs="Arial"/>
        </w:rPr>
        <w:t xml:space="preserve">tamento de Comunicación Social: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6F4B39" w:rsidRPr="006F4B39" w:rsidRDefault="006F4B39" w:rsidP="006F4B39">
      <w:pPr>
        <w:spacing w:after="0" w:line="240" w:lineRule="auto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70ACD" w:rsidRDefault="00B70ACD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lastRenderedPageBreak/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 xml:space="preserve"> N</w:t>
      </w:r>
      <w:r w:rsidR="00977630">
        <w:rPr>
          <w:rFonts w:ascii="Arial" w:hAnsi="Arial" w:cs="Arial"/>
          <w:b/>
        </w:rPr>
        <w:t>GA0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DF3559" w:rsidRPr="00F935A6" w:rsidRDefault="0046046C" w:rsidP="00F85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935A6"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 w:rsidRPr="00F935A6">
        <w:rPr>
          <w:rFonts w:ascii="Arial" w:hAnsi="Arial" w:cs="Arial"/>
          <w:b/>
          <w:bCs/>
        </w:rPr>
        <w:t>diferentes rubros</w:t>
      </w:r>
      <w:r w:rsidRPr="00F935A6">
        <w:rPr>
          <w:rFonts w:ascii="Arial" w:hAnsi="Arial" w:cs="Arial"/>
          <w:b/>
          <w:bCs/>
        </w:rPr>
        <w:t xml:space="preserve"> de la información financiera, así como las bases de la </w:t>
      </w:r>
      <w:r w:rsidRPr="00F935A6">
        <w:rPr>
          <w:rFonts w:ascii="Arial" w:hAnsi="Arial" w:cs="Arial"/>
          <w:b/>
          <w:bCs/>
        </w:rPr>
        <w:lastRenderedPageBreak/>
        <w:t>medición utilizadas para la elaboración de los estados financieros, por ejemplo: costo histórico, valor de realización, valor razonable, valor de recuperación o cualquier otro método empleado y los criterios de aplicación de los mismos.</w:t>
      </w: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7E7D17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3924C8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>IPSAS 10 Informes Financieras en Economías Hiper-inflacionarias requiere que se actualice 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554DC5" w:rsidRDefault="00EE5FE4" w:rsidP="00EE5FE4">
      <w:pPr>
        <w:tabs>
          <w:tab w:val="left" w:pos="4049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732CA9" w:rsidRPr="00C42B04" w:rsidRDefault="00732CA9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F3261" w:rsidRDefault="00BF3261" w:rsidP="00BF3261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En el mes de Diciembre 2022. Se corrió ajuste al registro de la facturación de los periodos de </w:t>
      </w:r>
      <w:r w:rsidRPr="00025E5B">
        <w:rPr>
          <w:rFonts w:ascii="Arial" w:hAnsi="Arial" w:cs="Arial"/>
          <w:b/>
          <w:bCs/>
          <w:shd w:val="clear" w:color="auto" w:fill="FFFFFF"/>
        </w:rPr>
        <w:t>Enero a Diciembre del 2022</w:t>
      </w:r>
      <w:r>
        <w:rPr>
          <w:rFonts w:ascii="Arial" w:hAnsi="Arial" w:cs="Arial"/>
          <w:bCs/>
          <w:shd w:val="clear" w:color="auto" w:fill="FFFFFF"/>
        </w:rPr>
        <w:t xml:space="preserve">, mediante </w:t>
      </w:r>
      <w:r w:rsidRPr="00025E5B">
        <w:rPr>
          <w:rFonts w:ascii="Arial" w:hAnsi="Arial" w:cs="Arial"/>
          <w:b/>
          <w:bCs/>
          <w:shd w:val="clear" w:color="auto" w:fill="FFFFFF"/>
        </w:rPr>
        <w:t>póliza diario 2-12-773</w:t>
      </w:r>
      <w:r>
        <w:rPr>
          <w:rFonts w:ascii="Arial" w:hAnsi="Arial" w:cs="Arial"/>
          <w:bCs/>
          <w:shd w:val="clear" w:color="auto" w:fill="FFFFFF"/>
        </w:rPr>
        <w:t xml:space="preserve"> de fecha </w:t>
      </w:r>
      <w:r w:rsidRPr="002C1D83">
        <w:rPr>
          <w:rFonts w:ascii="Arial" w:hAnsi="Arial" w:cs="Arial"/>
          <w:b/>
          <w:bCs/>
          <w:shd w:val="clear" w:color="auto" w:fill="FFFFFF"/>
        </w:rPr>
        <w:t>31/12/2022</w:t>
      </w:r>
      <w:r>
        <w:rPr>
          <w:rFonts w:ascii="Arial" w:hAnsi="Arial" w:cs="Arial"/>
          <w:bCs/>
          <w:shd w:val="clear" w:color="auto" w:fill="FFFFFF"/>
        </w:rPr>
        <w:t xml:space="preserve"> por el monto total </w:t>
      </w:r>
      <w:r w:rsidRPr="002C1D83">
        <w:rPr>
          <w:rFonts w:ascii="Arial" w:hAnsi="Arial" w:cs="Arial"/>
          <w:bCs/>
          <w:shd w:val="clear" w:color="auto" w:fill="FFFFFF"/>
        </w:rPr>
        <w:t>de</w:t>
      </w:r>
      <w:r w:rsidRPr="002C1D83">
        <w:rPr>
          <w:rFonts w:ascii="Arial" w:hAnsi="Arial" w:cs="Arial"/>
          <w:b/>
          <w:bCs/>
          <w:shd w:val="clear" w:color="auto" w:fill="FFFFFF"/>
        </w:rPr>
        <w:t xml:space="preserve"> $ 373, 598,129.30</w:t>
      </w:r>
      <w:r>
        <w:rPr>
          <w:rFonts w:ascii="Arial" w:hAnsi="Arial" w:cs="Arial"/>
          <w:bCs/>
          <w:shd w:val="clear" w:color="auto" w:fill="FFFFFF"/>
        </w:rPr>
        <w:t xml:space="preserve">, por instrucciones del Director de Finanzas, según la </w:t>
      </w:r>
      <w:r w:rsidRPr="002C1D83">
        <w:rPr>
          <w:rFonts w:ascii="Arial" w:hAnsi="Arial" w:cs="Arial"/>
          <w:b/>
          <w:bCs/>
          <w:shd w:val="clear" w:color="auto" w:fill="FFFFFF"/>
        </w:rPr>
        <w:t>L.C. Leticia Palma Pérez, Jefa del Departamento de Control Presupuestal y Análisis</w:t>
      </w:r>
      <w:r>
        <w:rPr>
          <w:rFonts w:ascii="Arial" w:hAnsi="Arial" w:cs="Arial"/>
          <w:bCs/>
          <w:shd w:val="clear" w:color="auto" w:fill="FFFFFF"/>
        </w:rPr>
        <w:t>, mismos que proporciono los importes para realizar el ajuste contable sin afectación presupuestal según sus instrucciones</w:t>
      </w:r>
      <w:r w:rsidRPr="00D06CDA">
        <w:rPr>
          <w:rFonts w:ascii="Arial" w:hAnsi="Arial" w:cs="Arial"/>
          <w:b/>
          <w:bCs/>
          <w:shd w:val="clear" w:color="auto" w:fill="FFFFFF"/>
        </w:rPr>
        <w:t>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F3261" w:rsidRDefault="00BF3261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F3261" w:rsidRDefault="00BF3261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F3261" w:rsidRDefault="00BF3261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F3261" w:rsidRDefault="00BF3261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7E7D17" w:rsidRDefault="004177E4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17258F">
        <w:rPr>
          <w:rFonts w:ascii="Arial" w:hAnsi="Arial" w:cs="Arial"/>
          <w:bCs/>
        </w:rPr>
        <w:t>n</w:t>
      </w:r>
      <w:r w:rsidR="00873E07">
        <w:rPr>
          <w:rFonts w:ascii="Arial" w:hAnsi="Arial" w:cs="Arial"/>
          <w:bCs/>
        </w:rPr>
        <w:t xml:space="preserve"> marzo</w:t>
      </w:r>
      <w:r w:rsidR="0017258F">
        <w:rPr>
          <w:rFonts w:ascii="Arial" w:hAnsi="Arial" w:cs="Arial"/>
          <w:bCs/>
        </w:rPr>
        <w:t xml:space="preserve"> se reclasifico la cuenta 12626-00000-000-000-000 Dep Acum.</w:t>
      </w:r>
      <w:r w:rsidRPr="000B28BB">
        <w:rPr>
          <w:rFonts w:ascii="Arial" w:hAnsi="Arial" w:cs="Arial"/>
          <w:bCs/>
        </w:rPr>
        <w:t xml:space="preserve"> </w:t>
      </w:r>
      <w:r w:rsidR="0017258F">
        <w:rPr>
          <w:rFonts w:ascii="Arial" w:hAnsi="Arial" w:cs="Arial"/>
          <w:bCs/>
        </w:rPr>
        <w:t>De Infraestructural a al grupo de 12636-00000-000-000-000 Dep. Acum. Mob y Equipo Maquinaria y Otros.</w:t>
      </w:r>
    </w:p>
    <w:p w:rsidR="0020211C" w:rsidRDefault="0020211C" w:rsidP="0020211C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20211C" w:rsidRDefault="0020211C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marzo se corrió un ajuste de 2,300,000.00 por haberse depreciado de más la cuenta de Maquinaria y Equipo de Trabajo</w:t>
      </w:r>
    </w:p>
    <w:p w:rsidR="00873E07" w:rsidRDefault="00873E07" w:rsidP="00873E07">
      <w:pPr>
        <w:pStyle w:val="Prrafodelista"/>
        <w:rPr>
          <w:rFonts w:ascii="Arial" w:hAnsi="Arial" w:cs="Arial"/>
          <w:bCs/>
        </w:rPr>
      </w:pPr>
    </w:p>
    <w:p w:rsidR="00873E07" w:rsidRDefault="00873E07" w:rsidP="00873E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</w:t>
      </w:r>
      <w:r w:rsidR="00451224">
        <w:rPr>
          <w:rFonts w:ascii="Arial" w:hAnsi="Arial" w:cs="Arial"/>
          <w:bCs/>
        </w:rPr>
        <w:t>julio se reclasifico la cuenta</w:t>
      </w:r>
      <w:r w:rsidR="00F01780">
        <w:rPr>
          <w:rFonts w:ascii="Arial" w:hAnsi="Arial" w:cs="Arial"/>
          <w:bCs/>
        </w:rPr>
        <w:t xml:space="preserve"> 51357-51013-004-000-000</w:t>
      </w:r>
      <w:r>
        <w:rPr>
          <w:rFonts w:ascii="Arial" w:hAnsi="Arial" w:cs="Arial"/>
          <w:bCs/>
        </w:rPr>
        <w:t xml:space="preserve"> a nombre de </w:t>
      </w:r>
      <w:r w:rsidR="00F01780">
        <w:rPr>
          <w:rFonts w:ascii="Arial" w:hAnsi="Arial" w:cs="Arial"/>
          <w:bCs/>
        </w:rPr>
        <w:t xml:space="preserve">Mantto y Rep. Del Sistema de Captaciones y tratarse de una Obra y no de un mantenimiento según contrato a nombre de </w:t>
      </w:r>
      <w:r>
        <w:rPr>
          <w:rFonts w:ascii="Arial" w:hAnsi="Arial" w:cs="Arial"/>
          <w:bCs/>
        </w:rPr>
        <w:t>Grupo Caruc S.A. de C.V. por el mont</w:t>
      </w:r>
      <w:r w:rsidR="00E2763A">
        <w:rPr>
          <w:rFonts w:ascii="Arial" w:hAnsi="Arial" w:cs="Arial"/>
          <w:bCs/>
        </w:rPr>
        <w:t>o de $360,805.62</w:t>
      </w:r>
      <w:r w:rsidR="00451224">
        <w:rPr>
          <w:rFonts w:ascii="Arial" w:hAnsi="Arial" w:cs="Arial"/>
          <w:bCs/>
        </w:rPr>
        <w:t>.</w:t>
      </w:r>
    </w:p>
    <w:p w:rsidR="00451224" w:rsidRDefault="00451224" w:rsidP="00451224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451224" w:rsidRDefault="00451224" w:rsidP="00873E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julio se reclasifico la cuenta 12354-51013-003-001-000 por ser obra de esta administración y por error se contabilizo a la cuenta 12354-51013-001-009-000.</w:t>
      </w:r>
    </w:p>
    <w:p w:rsidR="00257626" w:rsidRPr="00257626" w:rsidRDefault="00257626" w:rsidP="00257626">
      <w:pPr>
        <w:pStyle w:val="Prrafodelista"/>
        <w:rPr>
          <w:rFonts w:ascii="Arial" w:hAnsi="Arial" w:cs="Arial"/>
          <w:bCs/>
        </w:rPr>
      </w:pPr>
    </w:p>
    <w:p w:rsidR="00257626" w:rsidRDefault="00257626" w:rsidP="00873E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Julio de 2022 se </w:t>
      </w:r>
      <w:r w:rsidR="007209C6">
        <w:rPr>
          <w:rFonts w:ascii="Arial" w:hAnsi="Arial" w:cs="Arial"/>
          <w:bCs/>
        </w:rPr>
        <w:t xml:space="preserve">Ajustó el saldo de la cuenta de ISR del ejercicio fiscal de 2018 por el importe de $ 1, 881,969.00 por diferencias en el timbrado en los recibos de Nominas. </w:t>
      </w:r>
    </w:p>
    <w:p w:rsidR="00067A4F" w:rsidRPr="00067A4F" w:rsidRDefault="00067A4F" w:rsidP="00067A4F">
      <w:pPr>
        <w:pStyle w:val="Prrafodelista"/>
        <w:rPr>
          <w:rFonts w:ascii="Arial" w:hAnsi="Arial" w:cs="Arial"/>
          <w:bCs/>
        </w:rPr>
      </w:pPr>
    </w:p>
    <w:p w:rsidR="00067A4F" w:rsidRPr="009519CD" w:rsidRDefault="00067A4F" w:rsidP="009519C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9519CD">
        <w:rPr>
          <w:rFonts w:ascii="Arial" w:hAnsi="Arial" w:cs="Arial"/>
          <w:bCs/>
        </w:rPr>
        <w:t xml:space="preserve"> d</w:t>
      </w:r>
      <w:r w:rsidRPr="009519CD">
        <w:rPr>
          <w:rFonts w:ascii="Arial" w:hAnsi="Arial" w:cs="Arial"/>
          <w:bCs/>
        </w:rPr>
        <w:t xml:space="preserve">iciembre de 2022 se compenso el Saldo a la cuenta de 21199-51013-001-837-000 a Nombre de H. Ayuntamiento </w:t>
      </w:r>
      <w:r w:rsidR="00AC6E28">
        <w:rPr>
          <w:rFonts w:ascii="Arial" w:hAnsi="Arial" w:cs="Arial"/>
          <w:bCs/>
        </w:rPr>
        <w:t>Municipal (</w:t>
      </w:r>
      <w:r w:rsidR="001C0212">
        <w:rPr>
          <w:rFonts w:ascii="Arial" w:hAnsi="Arial" w:cs="Arial"/>
          <w:bCs/>
        </w:rPr>
        <w:t>Admón.</w:t>
      </w:r>
      <w:r w:rsidR="00AC6E28">
        <w:rPr>
          <w:rFonts w:ascii="Arial" w:hAnsi="Arial" w:cs="Arial"/>
          <w:bCs/>
        </w:rPr>
        <w:t xml:space="preserve"> 2021-2024) </w:t>
      </w:r>
      <w:r w:rsidR="009519CD">
        <w:rPr>
          <w:rFonts w:ascii="Arial" w:hAnsi="Arial" w:cs="Arial"/>
          <w:bCs/>
        </w:rPr>
        <w:t xml:space="preserve">por un importe </w:t>
      </w:r>
      <w:r w:rsidRPr="009519CD">
        <w:rPr>
          <w:rFonts w:ascii="Arial" w:hAnsi="Arial" w:cs="Arial"/>
          <w:bCs/>
        </w:rPr>
        <w:t>$ 38</w:t>
      </w:r>
      <w:r w:rsidR="009519CD" w:rsidRPr="009519CD">
        <w:rPr>
          <w:rFonts w:ascii="Arial" w:hAnsi="Arial" w:cs="Arial"/>
          <w:bCs/>
        </w:rPr>
        <w:t>, 910,292.35</w:t>
      </w:r>
      <w:r w:rsidRPr="009519CD">
        <w:rPr>
          <w:rFonts w:ascii="Arial" w:hAnsi="Arial" w:cs="Arial"/>
          <w:bCs/>
        </w:rPr>
        <w:t xml:space="preserve"> afectando la cuenta 43990-51013-038-001-000 a Nombre de Devolución de ISR</w:t>
      </w:r>
      <w:r w:rsidR="009519CD" w:rsidRPr="009519CD">
        <w:rPr>
          <w:rFonts w:ascii="Arial" w:hAnsi="Arial" w:cs="Arial"/>
          <w:bCs/>
        </w:rPr>
        <w:t>.</w:t>
      </w:r>
    </w:p>
    <w:p w:rsidR="00F554E6" w:rsidRDefault="00F554E6" w:rsidP="00F554E6">
      <w:pPr>
        <w:pStyle w:val="Prrafodelista"/>
        <w:rPr>
          <w:rFonts w:ascii="Arial" w:hAnsi="Arial" w:cs="Arial"/>
          <w:bCs/>
        </w:rPr>
      </w:pPr>
    </w:p>
    <w:p w:rsidR="0083612F" w:rsidRDefault="0083612F" w:rsidP="0083612F">
      <w:pPr>
        <w:pStyle w:val="Prrafodelista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17258F">
        <w:rPr>
          <w:rFonts w:ascii="Arial" w:hAnsi="Arial" w:cs="Arial"/>
          <w:b/>
          <w:bCs/>
        </w:rPr>
        <w:t>).- Depuración y Cancelación de Saldos:</w:t>
      </w:r>
    </w:p>
    <w:p w:rsidR="0083612F" w:rsidRPr="00F554E6" w:rsidRDefault="0083612F" w:rsidP="00F554E6">
      <w:pPr>
        <w:pStyle w:val="Prrafodelista"/>
        <w:rPr>
          <w:rFonts w:ascii="Arial" w:hAnsi="Arial" w:cs="Arial"/>
          <w:bCs/>
        </w:rPr>
      </w:pPr>
    </w:p>
    <w:p w:rsidR="00B65CA6" w:rsidRDefault="001B5C3B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Junio </w:t>
      </w:r>
      <w:r w:rsidR="00B65CA6">
        <w:rPr>
          <w:rFonts w:ascii="Arial" w:hAnsi="Arial" w:cs="Arial"/>
          <w:bCs/>
        </w:rPr>
        <w:t>de 2022 se canceló el</w:t>
      </w:r>
      <w:r w:rsidR="00F554E6">
        <w:rPr>
          <w:rFonts w:ascii="Arial" w:hAnsi="Arial" w:cs="Arial"/>
          <w:bCs/>
        </w:rPr>
        <w:t xml:space="preserve"> saldo </w:t>
      </w:r>
      <w:r w:rsidR="00B65CA6">
        <w:rPr>
          <w:rFonts w:ascii="Arial" w:hAnsi="Arial" w:cs="Arial"/>
          <w:bCs/>
        </w:rPr>
        <w:t>de la cuenta contable 22610-51013-002-001-000 a nombre de</w:t>
      </w:r>
      <w:r w:rsidR="00F554E6">
        <w:rPr>
          <w:rFonts w:ascii="Arial" w:hAnsi="Arial" w:cs="Arial"/>
          <w:bCs/>
        </w:rPr>
        <w:t xml:space="preserve"> Ruiz Ramírez Daniel por </w:t>
      </w:r>
      <w:r w:rsidR="00B65CA6">
        <w:rPr>
          <w:rFonts w:ascii="Arial" w:hAnsi="Arial" w:cs="Arial"/>
          <w:bCs/>
        </w:rPr>
        <w:t xml:space="preserve">el monto de </w:t>
      </w:r>
      <w:r w:rsidR="00F554E6">
        <w:rPr>
          <w:rFonts w:ascii="Arial" w:hAnsi="Arial" w:cs="Arial"/>
          <w:bCs/>
        </w:rPr>
        <w:t>$ 50,000.00</w:t>
      </w:r>
      <w:r w:rsidR="00B65CA6">
        <w:rPr>
          <w:rFonts w:ascii="Arial" w:hAnsi="Arial" w:cs="Arial"/>
          <w:bCs/>
        </w:rPr>
        <w:t xml:space="preserve"> derivado del juicio ordinario civil que se radica bajo el número de expediente 52-1/2018 de acuerdo a sentencia por el juzgado primero de la primera instancia del Ramo Civil del Distrito Judicial de Tabares.</w:t>
      </w:r>
    </w:p>
    <w:p w:rsidR="00B65CA6" w:rsidRDefault="00B65CA6" w:rsidP="00B65CA6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17258F" w:rsidRDefault="00B65CA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Junio de 2022 se canceló el saldo de la cuenta contable 22610-51013-002-002-000 a nombre de Ruiz abogados, por un monto de </w:t>
      </w:r>
      <w:r w:rsidR="001B5C3B">
        <w:rPr>
          <w:rFonts w:ascii="Arial" w:hAnsi="Arial" w:cs="Arial"/>
          <w:bCs/>
        </w:rPr>
        <w:t xml:space="preserve">$ 632,051.15 </w:t>
      </w:r>
      <w:r>
        <w:rPr>
          <w:rFonts w:ascii="Arial" w:hAnsi="Arial" w:cs="Arial"/>
          <w:bCs/>
        </w:rPr>
        <w:t>mediante resolución se absolvió a la C.A.P.AM.A. del pago solicitado en expediente 173-2-2018.</w:t>
      </w:r>
      <w:r w:rsidRPr="0017258F">
        <w:rPr>
          <w:rFonts w:ascii="Arial" w:hAnsi="Arial" w:cs="Arial"/>
          <w:bCs/>
        </w:rPr>
        <w:t xml:space="preserve"> </w:t>
      </w:r>
    </w:p>
    <w:p w:rsidR="00B65CA6" w:rsidRPr="00B65CA6" w:rsidRDefault="00B65CA6" w:rsidP="00B65CA6">
      <w:pPr>
        <w:pStyle w:val="Prrafodelista"/>
        <w:rPr>
          <w:rFonts w:ascii="Arial" w:hAnsi="Arial" w:cs="Arial"/>
          <w:bCs/>
        </w:rPr>
      </w:pPr>
    </w:p>
    <w:p w:rsidR="00B65CA6" w:rsidRDefault="00B65CA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Junio de 2022 </w:t>
      </w:r>
      <w:r w:rsidR="00923232">
        <w:rPr>
          <w:rFonts w:ascii="Arial" w:hAnsi="Arial" w:cs="Arial"/>
          <w:bCs/>
        </w:rPr>
        <w:t>se canceló la solicitud de pago número 9002-641 mediante oficio CAP/DF/RH/00408/2022 de fecha 01 de junio de 2022, saldo de la cue</w:t>
      </w:r>
      <w:r w:rsidR="000C0455">
        <w:rPr>
          <w:rFonts w:ascii="Arial" w:hAnsi="Arial" w:cs="Arial"/>
          <w:bCs/>
        </w:rPr>
        <w:t>nta contable 21115-51013-002-044</w:t>
      </w:r>
      <w:r w:rsidR="00923232">
        <w:rPr>
          <w:rFonts w:ascii="Arial" w:hAnsi="Arial" w:cs="Arial"/>
          <w:bCs/>
        </w:rPr>
        <w:t>-000 a nombre de Ríos Martínez Francisco Javier, por un monto de $ 307,205.00</w:t>
      </w:r>
    </w:p>
    <w:p w:rsidR="00923232" w:rsidRPr="00923232" w:rsidRDefault="00923232" w:rsidP="00923232">
      <w:pPr>
        <w:pStyle w:val="Prrafodelista"/>
        <w:rPr>
          <w:rFonts w:ascii="Arial" w:hAnsi="Arial" w:cs="Arial"/>
          <w:bCs/>
        </w:rPr>
      </w:pPr>
    </w:p>
    <w:p w:rsidR="00923232" w:rsidRDefault="00923232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Junio de 2022 se canceló la solicitud de pago número 9002-921 mediante oficio CAP/DF/RH/00408/2022 de fecha 01 de junio de 2022, el saldo de la </w:t>
      </w:r>
      <w:r>
        <w:rPr>
          <w:rFonts w:ascii="Arial" w:hAnsi="Arial" w:cs="Arial"/>
          <w:bCs/>
        </w:rPr>
        <w:lastRenderedPageBreak/>
        <w:t>cuenta contable 21115-51013-002-237-000 a nombre de Alvirez Lecona Luz María, por un monto de $ 50,000.00</w:t>
      </w:r>
      <w:r w:rsidR="007209C6">
        <w:rPr>
          <w:rFonts w:ascii="Arial" w:hAnsi="Arial" w:cs="Arial"/>
          <w:bCs/>
        </w:rPr>
        <w:t>.</w:t>
      </w:r>
    </w:p>
    <w:p w:rsidR="007209C6" w:rsidRPr="007209C6" w:rsidRDefault="007209C6" w:rsidP="007209C6">
      <w:pPr>
        <w:pStyle w:val="Prrafodelista"/>
        <w:rPr>
          <w:rFonts w:ascii="Arial" w:hAnsi="Arial" w:cs="Arial"/>
          <w:bCs/>
        </w:rPr>
      </w:pPr>
    </w:p>
    <w:p w:rsidR="007209C6" w:rsidRDefault="007209C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Septiembre de 2022 se </w:t>
      </w:r>
      <w:r w:rsidR="006D194A">
        <w:rPr>
          <w:rFonts w:ascii="Arial" w:hAnsi="Arial" w:cs="Arial"/>
          <w:bCs/>
        </w:rPr>
        <w:t>canceló</w:t>
      </w:r>
      <w:r>
        <w:rPr>
          <w:rFonts w:ascii="Arial" w:hAnsi="Arial" w:cs="Arial"/>
          <w:bCs/>
        </w:rPr>
        <w:t xml:space="preserve"> solicitud de pago 9002-326 </w:t>
      </w:r>
      <w:r w:rsidR="006D194A">
        <w:rPr>
          <w:rFonts w:ascii="Arial" w:hAnsi="Arial" w:cs="Arial"/>
          <w:bCs/>
        </w:rPr>
        <w:t xml:space="preserve">con fecha 24/05/2018 </w:t>
      </w:r>
      <w:r>
        <w:rPr>
          <w:rFonts w:ascii="Arial" w:hAnsi="Arial" w:cs="Arial"/>
          <w:bCs/>
        </w:rPr>
        <w:t>mediante oficios CAP/DF/RH/00793/2022 del 14/09/22 saldo de la cuenta contable</w:t>
      </w:r>
      <w:r w:rsidR="006D194A">
        <w:rPr>
          <w:rFonts w:ascii="Arial" w:hAnsi="Arial" w:cs="Arial"/>
          <w:bCs/>
        </w:rPr>
        <w:t xml:space="preserve"> 21115-51013-002-025-000 a nombre de Juan Caballero Leyva por el monto</w:t>
      </w:r>
      <w:r w:rsidR="00AC6E28">
        <w:rPr>
          <w:rFonts w:ascii="Arial" w:hAnsi="Arial" w:cs="Arial"/>
          <w:bCs/>
        </w:rPr>
        <w:t xml:space="preserve"> de $</w:t>
      </w:r>
      <w:r w:rsidR="006D194A">
        <w:rPr>
          <w:rFonts w:ascii="Arial" w:hAnsi="Arial" w:cs="Arial"/>
          <w:bCs/>
        </w:rPr>
        <w:t xml:space="preserve"> 605,735.34</w:t>
      </w:r>
      <w:r w:rsidR="009519CD">
        <w:rPr>
          <w:rFonts w:ascii="Arial" w:hAnsi="Arial" w:cs="Arial"/>
          <w:bCs/>
        </w:rPr>
        <w:t>.</w:t>
      </w:r>
    </w:p>
    <w:p w:rsidR="009519CD" w:rsidRDefault="009519CD" w:rsidP="009519CD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257626" w:rsidRPr="00257626" w:rsidRDefault="00257626" w:rsidP="00257626">
      <w:pPr>
        <w:pStyle w:val="Prrafodelista"/>
        <w:rPr>
          <w:rFonts w:ascii="Arial" w:hAnsi="Arial" w:cs="Arial"/>
          <w:bCs/>
        </w:rPr>
      </w:pPr>
    </w:p>
    <w:p w:rsidR="00257626" w:rsidRDefault="007209C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Septiembre</w:t>
      </w:r>
      <w:r w:rsidR="00257626">
        <w:rPr>
          <w:rFonts w:ascii="Arial" w:hAnsi="Arial" w:cs="Arial"/>
          <w:bCs/>
        </w:rPr>
        <w:t xml:space="preserve"> de 2022 </w:t>
      </w:r>
      <w:r>
        <w:rPr>
          <w:rFonts w:ascii="Arial" w:hAnsi="Arial" w:cs="Arial"/>
          <w:bCs/>
        </w:rPr>
        <w:t>se canceló el importe de $ 23</w:t>
      </w:r>
      <w:r w:rsidR="009519CD">
        <w:rPr>
          <w:rFonts w:ascii="Arial" w:hAnsi="Arial" w:cs="Arial"/>
          <w:bCs/>
        </w:rPr>
        <w:t>, 392,921.11</w:t>
      </w:r>
      <w:r>
        <w:rPr>
          <w:rFonts w:ascii="Arial" w:hAnsi="Arial" w:cs="Arial"/>
          <w:bCs/>
        </w:rPr>
        <w:t xml:space="preserve"> </w:t>
      </w:r>
      <w:r w:rsidR="006D194A">
        <w:rPr>
          <w:rFonts w:ascii="Arial" w:hAnsi="Arial" w:cs="Arial"/>
          <w:bCs/>
        </w:rPr>
        <w:t xml:space="preserve">de la cuenta 21173-51013-001-010-000 a nombre de Derechos de Agua </w:t>
      </w:r>
      <w:r>
        <w:rPr>
          <w:rFonts w:ascii="Arial" w:hAnsi="Arial" w:cs="Arial"/>
          <w:bCs/>
        </w:rPr>
        <w:t>por conciliación de saldos con la Comisión Nacional de Agua</w:t>
      </w:r>
      <w:r w:rsidR="00E433DF">
        <w:rPr>
          <w:rFonts w:ascii="Arial" w:hAnsi="Arial" w:cs="Arial"/>
          <w:bCs/>
        </w:rPr>
        <w:t>.</w:t>
      </w:r>
    </w:p>
    <w:p w:rsidR="00E433DF" w:rsidRPr="00E433DF" w:rsidRDefault="00E433DF" w:rsidP="00E433DF">
      <w:pPr>
        <w:pStyle w:val="Prrafodelista"/>
        <w:rPr>
          <w:rFonts w:ascii="Arial" w:hAnsi="Arial" w:cs="Arial"/>
          <w:bCs/>
        </w:rPr>
      </w:pPr>
    </w:p>
    <w:p w:rsidR="00902941" w:rsidRPr="00902941" w:rsidRDefault="00902941" w:rsidP="00902941">
      <w:pPr>
        <w:pStyle w:val="Prrafodelista"/>
        <w:rPr>
          <w:rFonts w:ascii="Arial" w:hAnsi="Arial" w:cs="Arial"/>
          <w:bCs/>
        </w:rPr>
      </w:pPr>
    </w:p>
    <w:p w:rsidR="00902941" w:rsidRDefault="00902941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Octubre de 2022 se </w:t>
      </w:r>
      <w:r w:rsidR="00D669DD">
        <w:rPr>
          <w:rFonts w:ascii="Arial" w:hAnsi="Arial" w:cs="Arial"/>
          <w:bCs/>
        </w:rPr>
        <w:t>canceló</w:t>
      </w:r>
      <w:r>
        <w:rPr>
          <w:rFonts w:ascii="Arial" w:hAnsi="Arial" w:cs="Arial"/>
          <w:bCs/>
        </w:rPr>
        <w:t xml:space="preserve"> </w:t>
      </w:r>
      <w:r w:rsidR="006258C9">
        <w:rPr>
          <w:rFonts w:ascii="Arial" w:hAnsi="Arial" w:cs="Arial"/>
          <w:bCs/>
        </w:rPr>
        <w:t xml:space="preserve">en la cuenta </w:t>
      </w:r>
      <w:r w:rsidR="006258C9" w:rsidRPr="00E433DF">
        <w:rPr>
          <w:rFonts w:ascii="Arial" w:hAnsi="Arial" w:cs="Arial"/>
          <w:b/>
          <w:bCs/>
        </w:rPr>
        <w:t xml:space="preserve">21171 51013-001-009 por </w:t>
      </w:r>
      <w:r w:rsidR="00E433DF">
        <w:rPr>
          <w:rFonts w:ascii="Arial" w:hAnsi="Arial" w:cs="Arial"/>
          <w:b/>
          <w:bCs/>
        </w:rPr>
        <w:t xml:space="preserve">ISR por </w:t>
      </w:r>
      <w:r w:rsidR="00E433DF" w:rsidRPr="00E433DF">
        <w:rPr>
          <w:rFonts w:ascii="Arial" w:hAnsi="Arial" w:cs="Arial"/>
          <w:b/>
          <w:bCs/>
        </w:rPr>
        <w:t>Salarios</w:t>
      </w:r>
      <w:r w:rsidR="00E433DF">
        <w:rPr>
          <w:rFonts w:ascii="Arial" w:hAnsi="Arial" w:cs="Arial"/>
          <w:bCs/>
        </w:rPr>
        <w:t xml:space="preserve"> por </w:t>
      </w:r>
      <w:r>
        <w:rPr>
          <w:rFonts w:ascii="Arial" w:hAnsi="Arial" w:cs="Arial"/>
          <w:bCs/>
        </w:rPr>
        <w:t xml:space="preserve">diferencias por error en el timbrado </w:t>
      </w:r>
      <w:r w:rsidR="00E433DF">
        <w:rPr>
          <w:rFonts w:ascii="Arial" w:hAnsi="Arial" w:cs="Arial"/>
          <w:bCs/>
        </w:rPr>
        <w:t xml:space="preserve">de Nominas </w:t>
      </w:r>
      <w:r w:rsidR="006258C9">
        <w:rPr>
          <w:rFonts w:ascii="Arial" w:hAnsi="Arial" w:cs="Arial"/>
          <w:bCs/>
        </w:rPr>
        <w:t xml:space="preserve">en el ejercicio 2020 </w:t>
      </w:r>
      <w:r w:rsidR="00E433DF">
        <w:rPr>
          <w:rFonts w:ascii="Arial" w:hAnsi="Arial" w:cs="Arial"/>
          <w:bCs/>
        </w:rPr>
        <w:t>por $ 4</w:t>
      </w:r>
      <w:r w:rsidR="006E13D0">
        <w:rPr>
          <w:rFonts w:ascii="Arial" w:hAnsi="Arial" w:cs="Arial"/>
          <w:bCs/>
        </w:rPr>
        <w:t>, 411,077.16</w:t>
      </w:r>
      <w:r w:rsidR="00E433DF">
        <w:rPr>
          <w:rFonts w:ascii="Arial" w:hAnsi="Arial" w:cs="Arial"/>
          <w:bCs/>
        </w:rPr>
        <w:t xml:space="preserve">, </w:t>
      </w:r>
      <w:r w:rsidR="006258C9">
        <w:rPr>
          <w:rFonts w:ascii="Arial" w:hAnsi="Arial" w:cs="Arial"/>
          <w:bCs/>
        </w:rPr>
        <w:t>ejercicio 2021 por $ 492,176.44 y ejercicio 2022 por $ 24,649.09.</w:t>
      </w:r>
    </w:p>
    <w:p w:rsidR="006258C9" w:rsidRPr="006258C9" w:rsidRDefault="006258C9" w:rsidP="006258C9">
      <w:pPr>
        <w:pStyle w:val="Prrafodelista"/>
        <w:rPr>
          <w:rFonts w:ascii="Arial" w:hAnsi="Arial" w:cs="Arial"/>
          <w:bCs/>
        </w:rPr>
      </w:pPr>
    </w:p>
    <w:p w:rsidR="00923232" w:rsidRDefault="00E433DF" w:rsidP="00D669D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669DD">
        <w:rPr>
          <w:rFonts w:ascii="Arial" w:hAnsi="Arial" w:cs="Arial"/>
          <w:bCs/>
        </w:rPr>
        <w:t>Octubre</w:t>
      </w:r>
      <w:r w:rsidR="00D669DD" w:rsidRPr="00D669DD">
        <w:rPr>
          <w:rFonts w:ascii="Arial" w:hAnsi="Arial" w:cs="Arial"/>
          <w:bCs/>
        </w:rPr>
        <w:t xml:space="preserve"> de 2022 se registró </w:t>
      </w:r>
      <w:r w:rsidRPr="00D669DD">
        <w:rPr>
          <w:rFonts w:ascii="Arial" w:hAnsi="Arial" w:cs="Arial"/>
          <w:bCs/>
        </w:rPr>
        <w:t xml:space="preserve">en la cuenta </w:t>
      </w:r>
      <w:r w:rsidRPr="00D669DD">
        <w:rPr>
          <w:rFonts w:ascii="Arial" w:hAnsi="Arial" w:cs="Arial"/>
          <w:b/>
          <w:bCs/>
        </w:rPr>
        <w:t>21171 51013-001-009 por ISR por Salarios</w:t>
      </w:r>
      <w:r w:rsidR="00D669DD" w:rsidRPr="00D669DD">
        <w:rPr>
          <w:rFonts w:ascii="Arial" w:hAnsi="Arial" w:cs="Arial"/>
          <w:bCs/>
        </w:rPr>
        <w:t xml:space="preserve"> por diferencias </w:t>
      </w:r>
      <w:r w:rsidRPr="00D669DD">
        <w:rPr>
          <w:rFonts w:ascii="Arial" w:hAnsi="Arial" w:cs="Arial"/>
          <w:bCs/>
        </w:rPr>
        <w:t xml:space="preserve"> en el timbrado</w:t>
      </w:r>
      <w:r w:rsidR="00D669DD" w:rsidRPr="00D669DD">
        <w:rPr>
          <w:rFonts w:ascii="Arial" w:hAnsi="Arial" w:cs="Arial"/>
          <w:bCs/>
        </w:rPr>
        <w:t xml:space="preserve"> de Nominas en el ejercicio 2019 $ 623,923.16 </w:t>
      </w:r>
    </w:p>
    <w:p w:rsidR="002F4972" w:rsidRPr="002F4972" w:rsidRDefault="002F4972" w:rsidP="002F4972">
      <w:pPr>
        <w:pStyle w:val="Prrafodelista"/>
        <w:rPr>
          <w:rFonts w:ascii="Arial" w:hAnsi="Arial" w:cs="Arial"/>
          <w:bCs/>
        </w:rPr>
      </w:pPr>
    </w:p>
    <w:p w:rsidR="002F4972" w:rsidRDefault="002F4972" w:rsidP="00D669D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Diciembre de 2022 se </w:t>
      </w:r>
      <w:r w:rsidR="00AC6E28">
        <w:rPr>
          <w:rFonts w:ascii="Arial" w:hAnsi="Arial" w:cs="Arial"/>
          <w:bCs/>
        </w:rPr>
        <w:t>canceló</w:t>
      </w:r>
      <w:r>
        <w:rPr>
          <w:rFonts w:ascii="Arial" w:hAnsi="Arial" w:cs="Arial"/>
          <w:bCs/>
        </w:rPr>
        <w:t xml:space="preserve"> la cuenta </w:t>
      </w:r>
      <w:r w:rsidR="002B779D" w:rsidRPr="002B779D">
        <w:rPr>
          <w:rFonts w:ascii="Arial" w:hAnsi="Arial" w:cs="Arial"/>
          <w:b/>
          <w:bCs/>
        </w:rPr>
        <w:t>76300-51013-001-000-000</w:t>
      </w:r>
      <w:r w:rsidR="002B779D">
        <w:rPr>
          <w:rFonts w:ascii="Arial" w:hAnsi="Arial" w:cs="Arial"/>
          <w:bCs/>
        </w:rPr>
        <w:t xml:space="preserve"> Comodato de Equipo de Transporte por </w:t>
      </w:r>
      <w:r w:rsidR="002B779D" w:rsidRPr="002B779D">
        <w:rPr>
          <w:rFonts w:ascii="Arial" w:hAnsi="Arial" w:cs="Arial"/>
          <w:b/>
          <w:bCs/>
        </w:rPr>
        <w:t>$ 5</w:t>
      </w:r>
      <w:r w:rsidR="00AC6E28" w:rsidRPr="002B779D">
        <w:rPr>
          <w:rFonts w:ascii="Arial" w:hAnsi="Arial" w:cs="Arial"/>
          <w:b/>
          <w:bCs/>
        </w:rPr>
        <w:t>, 023,365.32</w:t>
      </w:r>
      <w:r w:rsidR="002B779D">
        <w:rPr>
          <w:rFonts w:ascii="Arial" w:hAnsi="Arial" w:cs="Arial"/>
          <w:bCs/>
        </w:rPr>
        <w:t xml:space="preserve"> por haberse terminado el tiempo de vigencia al 31 de</w:t>
      </w:r>
      <w:r w:rsidR="00AC6E28">
        <w:rPr>
          <w:rFonts w:ascii="Arial" w:hAnsi="Arial" w:cs="Arial"/>
          <w:bCs/>
        </w:rPr>
        <w:t xml:space="preserve"> diciembre de los contratos en comodatos.</w:t>
      </w:r>
    </w:p>
    <w:p w:rsidR="00D669DD" w:rsidRPr="00D669DD" w:rsidRDefault="00D669DD" w:rsidP="00787A36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3D712C" w:rsidRDefault="00DE365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787A36" w:rsidRDefault="00787A36" w:rsidP="00787A36">
      <w:pPr>
        <w:pStyle w:val="Prrafodelista"/>
        <w:spacing w:after="120" w:line="240" w:lineRule="auto"/>
        <w:ind w:left="549" w:right="-285"/>
        <w:rPr>
          <w:rFonts w:ascii="Arial" w:hAnsi="Arial" w:cs="Arial"/>
          <w:b/>
        </w:rPr>
      </w:pPr>
    </w:p>
    <w:p w:rsidR="002403DE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787A36" w:rsidRPr="00C42B04" w:rsidRDefault="00787A36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787A3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c).  </w:t>
      </w:r>
      <w:r w:rsidRPr="00C42B04">
        <w:rPr>
          <w:rFonts w:ascii="Arial" w:hAnsi="Arial" w:cs="Arial"/>
          <w:b/>
        </w:rPr>
        <w:t>Posición en moneda extranjera.</w:t>
      </w:r>
    </w:p>
    <w:p w:rsidR="00BF3261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  <w:r w:rsidR="00BF3261">
        <w:rPr>
          <w:rFonts w:ascii="Arial" w:hAnsi="Arial" w:cs="Arial"/>
        </w:rPr>
        <w:t>.</w:t>
      </w:r>
    </w:p>
    <w:p w:rsidR="007E7D17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6E13D0" w:rsidRPr="00AC3EA7" w:rsidRDefault="006E13D0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787A36" w:rsidRDefault="00787A36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6E13D0" w:rsidRDefault="00807F59" w:rsidP="00807F59">
      <w:pPr>
        <w:spacing w:after="0" w:line="240" w:lineRule="auto"/>
        <w:ind w:left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e). </w:t>
      </w:r>
      <w:r w:rsidR="00BB2881" w:rsidRPr="00807F59">
        <w:rPr>
          <w:rFonts w:ascii="Arial" w:hAnsi="Arial" w:cs="Arial"/>
          <w:b/>
        </w:rPr>
        <w:t>Equivalente en moneda nacional</w:t>
      </w:r>
      <w:r w:rsidR="00BB2881" w:rsidRPr="00807F59">
        <w:rPr>
          <w:rFonts w:ascii="Arial" w:hAnsi="Arial" w:cs="Arial"/>
        </w:rPr>
        <w:t>.</w:t>
      </w:r>
    </w:p>
    <w:p w:rsidR="006E13D0" w:rsidRDefault="00923232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B7E">
        <w:rPr>
          <w:rFonts w:ascii="Arial" w:hAnsi="Arial" w:cs="Arial"/>
        </w:rPr>
        <w:t xml:space="preserve">       No aplica</w:t>
      </w:r>
      <w:r w:rsidR="00926656">
        <w:rPr>
          <w:rFonts w:ascii="Arial" w:hAnsi="Arial" w:cs="Arial"/>
        </w:rPr>
        <w:t>.</w:t>
      </w:r>
    </w:p>
    <w:p w:rsidR="00BF3261" w:rsidRDefault="00BF3261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D712C" w:rsidRDefault="00DE365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bookmarkStart w:id="1" w:name="OLE_LINK3"/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368"/>
        <w:gridCol w:w="1416"/>
        <w:gridCol w:w="1469"/>
        <w:gridCol w:w="1417"/>
        <w:gridCol w:w="1560"/>
      </w:tblGrid>
      <w:tr w:rsidR="000565C5" w:rsidRPr="0028643D" w:rsidTr="00F85CD8">
        <w:trPr>
          <w:trHeight w:val="5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FD452B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45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17258F" w:rsidRPr="006A6C8F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2,902,129,286.51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E9A" w:rsidRPr="006A6C8F" w:rsidRDefault="00AE457B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4,822,514,914.24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B22" w:rsidRPr="000565C5" w:rsidRDefault="00AE457B" w:rsidP="00F74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5,061,492,192.69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E457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2,663,155,008.06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E457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-238,974,278.45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1,622,196,767.30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E457B" w:rsidP="00F85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4,760,226,597.56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3C251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4,978,300,976.69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E457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1,404,122,388.17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E457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-218,074,379.13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66,257,836.73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2B779D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3,945,643,220.77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3C251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3,968,386,352.63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3C251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43,514,704.87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3C251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-22,743,131.86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1,680,700,361.58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E457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737,563,335.35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3C251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908,305,970.20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3C251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1,509,998,060.87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E457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-170,742,634.85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B46A82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17258F"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25,430,566.59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6,661,736.60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4,504,451.31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27,587.851.88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700D3" w:rsidP="00202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2,157,285.29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635A5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94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31,669,440.79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B22" w:rsidRPr="0028643D" w:rsidRDefault="00493B6F" w:rsidP="00F74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38,579,159.33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37,117,642.67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751A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33,130,957.45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7C0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</w:t>
            </w:r>
            <w:r w:rsidR="008751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461,516.66</w:t>
            </w:r>
          </w:p>
        </w:tc>
      </w:tr>
      <w:tr w:rsidR="0017258F" w:rsidRPr="0028643D" w:rsidTr="00F85CD8">
        <w:trPr>
          <w:trHeight w:val="44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-181,861,438.39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31,735,603.43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5372F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59,943,017,.80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751A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-210,068,852.76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751A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-28,207,414.37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2146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43,542.08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2146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43,542.08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1,279,932,519.21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62,291,316.68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83,191,216.00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1,259,032,619.89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700D3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-20,899,899.32</w:t>
            </w:r>
          </w:p>
        </w:tc>
      </w:tr>
      <w:tr w:rsidR="0017258F" w:rsidRPr="0028643D" w:rsidTr="00F85CD8">
        <w:trPr>
          <w:trHeight w:val="23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F85CD8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Pr="0028643D" w:rsidRDefault="00F85CD8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  <w:r w:rsidR="007C06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3,182,969,417.00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32,589,877.52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27,702,140.98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493B6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3,187,857,153.54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700D3" w:rsidP="00A0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4,887,736.54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126,711,338.48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1075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1,972,938.02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3859A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115,689.66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751A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128,568,586.84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700D3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1,857,248.36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</w:t>
            </w:r>
            <w:r w:rsidR="00C752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6B12AE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-2,042,875,767.82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1075B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11,471,706.81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5372F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41,083,136.58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2146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="008751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2,072,487,197.59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751A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-29,611,429.77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10,820,997.10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1075B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16,256,794.33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5372F8" w:rsidP="007F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14,290,248.78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751A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12,787,542.65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751AF" w:rsidP="00A0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1,966,545.55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bookmarkEnd w:id="1"/>
    </w:tbl>
    <w:p w:rsidR="00F935A6" w:rsidRDefault="00F935A6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Vida útil o porcentaje de depreciación, deterioro o amortización utilizados en los diferentes tipos de activos.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Eqpo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Eqpo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E47533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E47533" w:rsidRDefault="00E52166" w:rsidP="00E475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7533">
        <w:rPr>
          <w:rFonts w:ascii="Arial" w:hAnsi="Arial" w:cs="Arial"/>
          <w:b/>
          <w:bCs/>
        </w:rPr>
        <w:t xml:space="preserve">Otras circunstancias de carácter significativo que afecten al activo, tales </w:t>
      </w:r>
      <w:r w:rsidR="008B4B30" w:rsidRPr="00E47533">
        <w:rPr>
          <w:rFonts w:ascii="Arial" w:hAnsi="Arial" w:cs="Arial"/>
          <w:b/>
          <w:bCs/>
        </w:rPr>
        <w:t xml:space="preserve">  </w:t>
      </w:r>
      <w:r w:rsidRPr="00E47533">
        <w:rPr>
          <w:rFonts w:ascii="Arial" w:hAnsi="Arial" w:cs="Arial"/>
          <w:b/>
          <w:bCs/>
        </w:rPr>
        <w:t xml:space="preserve">como bienes en garantía en embargos, litigios, títulos de </w:t>
      </w:r>
      <w:r w:rsidR="008B4B30" w:rsidRPr="00E47533">
        <w:rPr>
          <w:rFonts w:ascii="Arial" w:hAnsi="Arial" w:cs="Arial"/>
          <w:b/>
          <w:bCs/>
        </w:rPr>
        <w:t>inversiones</w:t>
      </w:r>
      <w:r w:rsidRPr="00E47533">
        <w:rPr>
          <w:rFonts w:ascii="Arial" w:hAnsi="Arial" w:cs="Arial"/>
          <w:b/>
          <w:bCs/>
        </w:rPr>
        <w:t xml:space="preserve"> entregados en garantía, baja significativa </w:t>
      </w:r>
      <w:r w:rsidR="008B4B30" w:rsidRPr="00E47533">
        <w:rPr>
          <w:rFonts w:ascii="Arial" w:hAnsi="Arial" w:cs="Arial"/>
          <w:b/>
          <w:bCs/>
        </w:rPr>
        <w:t>del valor de inversiones financieras</w:t>
      </w:r>
      <w:r w:rsidRPr="00E47533">
        <w:rPr>
          <w:rFonts w:ascii="Arial" w:hAnsi="Arial" w:cs="Arial"/>
          <w:b/>
          <w:bCs/>
        </w:rPr>
        <w:t>.</w:t>
      </w:r>
    </w:p>
    <w:p w:rsidR="00E47533" w:rsidRPr="00E47533" w:rsidRDefault="00E47533" w:rsidP="00E47533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E47533" w:rsidRDefault="00E47533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E47533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 xml:space="preserve">Inversiones en valores. 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E47533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F935A6" w:rsidRPr="00AC3EA7" w:rsidRDefault="00F935A6" w:rsidP="00E47533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F935A6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Patrimonio de Organismos descentralizados de Control Presupuestal indirecto.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Default="00AC3EA7" w:rsidP="00902941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6D194A">
        <w:rPr>
          <w:rFonts w:ascii="Arial" w:hAnsi="Arial" w:cs="Arial"/>
          <w:b/>
        </w:rPr>
        <w:t>Inversiones en empresas de participación mayoritaria.</w:t>
      </w:r>
      <w:r w:rsidR="00530B7E" w:rsidRPr="006D194A">
        <w:rPr>
          <w:rFonts w:ascii="Arial" w:hAnsi="Arial" w:cs="Arial"/>
        </w:rPr>
        <w:t xml:space="preserve"> </w:t>
      </w:r>
    </w:p>
    <w:p w:rsidR="006E13D0" w:rsidRPr="006D194A" w:rsidRDefault="006E13D0" w:rsidP="006E13D0">
      <w:pPr>
        <w:pStyle w:val="Prrafodelista"/>
        <w:spacing w:after="120" w:line="240" w:lineRule="auto"/>
        <w:ind w:left="1005"/>
        <w:jc w:val="both"/>
        <w:rPr>
          <w:rFonts w:ascii="Arial" w:hAnsi="Arial" w:cs="Arial"/>
        </w:rPr>
      </w:pPr>
    </w:p>
    <w:p w:rsidR="00AC3EA7" w:rsidRDefault="00530B7E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6D194A" w:rsidRDefault="006D194A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6E13D0" w:rsidRPr="009519CD" w:rsidRDefault="00AC3EA7" w:rsidP="00B46A8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9519CD">
        <w:rPr>
          <w:rFonts w:ascii="Arial" w:hAnsi="Arial" w:cs="Arial"/>
          <w:b/>
        </w:rPr>
        <w:t>Inversiones en empresas de participación minoritaria.</w:t>
      </w:r>
    </w:p>
    <w:p w:rsidR="006E13D0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aplica</w:t>
      </w:r>
      <w:r w:rsidR="00AC3EA7">
        <w:rPr>
          <w:rFonts w:ascii="Arial" w:hAnsi="Arial" w:cs="Arial"/>
        </w:rPr>
        <w:t>.</w:t>
      </w:r>
    </w:p>
    <w:p w:rsidR="00F935A6" w:rsidRPr="00923232" w:rsidRDefault="00AC3EA7" w:rsidP="00F74B2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23232">
        <w:rPr>
          <w:rFonts w:ascii="Arial" w:hAnsi="Arial" w:cs="Arial"/>
          <w:b/>
        </w:rPr>
        <w:lastRenderedPageBreak/>
        <w:t xml:space="preserve">Patrimonio de organismos descentralizados de control presupuestario directo según corresponda. </w:t>
      </w:r>
    </w:p>
    <w:p w:rsidR="00AC3EA7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530B7E">
        <w:rPr>
          <w:rFonts w:ascii="Arial" w:hAnsi="Arial" w:cs="Arial"/>
        </w:rPr>
        <w:t>o aplica</w:t>
      </w:r>
      <w:r w:rsidR="00AC3EA7">
        <w:rPr>
          <w:rFonts w:ascii="Arial" w:hAnsi="Arial" w:cs="Arial"/>
          <w:b/>
        </w:rPr>
        <w:t>.</w:t>
      </w:r>
    </w:p>
    <w:p w:rsidR="00317D73" w:rsidRDefault="00DE3654" w:rsidP="001164A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Default="00F935A6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B4B30"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="008B4B30" w:rsidRPr="008B4B30">
        <w:rPr>
          <w:rFonts w:ascii="Arial" w:hAnsi="Arial" w:cs="Arial"/>
          <w:b/>
        </w:rPr>
        <w:t>Por el ramo administrativo que los reporta: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935A6">
        <w:rPr>
          <w:rFonts w:ascii="Arial" w:hAnsi="Arial" w:cs="Arial"/>
          <w:b/>
        </w:rPr>
        <w:t xml:space="preserve">         </w:t>
      </w:r>
      <w:r w:rsidRPr="00E47533">
        <w:rPr>
          <w:rFonts w:ascii="Arial" w:hAnsi="Arial" w:cs="Arial"/>
        </w:rPr>
        <w:t xml:space="preserve"> No aplica.</w:t>
      </w: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35A6">
        <w:rPr>
          <w:rFonts w:ascii="Arial" w:hAnsi="Arial" w:cs="Arial"/>
        </w:rPr>
        <w:t xml:space="preserve">       </w:t>
      </w:r>
      <w:r w:rsidR="00530B7E">
        <w:rPr>
          <w:rFonts w:ascii="Arial" w:hAnsi="Arial" w:cs="Arial"/>
        </w:rPr>
        <w:t>No aplica.</w:t>
      </w:r>
    </w:p>
    <w:p w:rsidR="00D17220" w:rsidRDefault="00DE365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835B4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</w:t>
      </w:r>
      <w:r w:rsidR="000749F2" w:rsidRPr="0017499B">
        <w:rPr>
          <w:rFonts w:ascii="Arial" w:hAnsi="Arial" w:cs="Arial"/>
          <w:b/>
          <w:sz w:val="28"/>
          <w:szCs w:val="28"/>
          <w:u w:val="single"/>
        </w:rPr>
        <w:t>.</w:t>
      </w:r>
      <w:r w:rsidR="0017499B" w:rsidRPr="0017499B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820"/>
        <w:gridCol w:w="2126"/>
        <w:gridCol w:w="1843"/>
      </w:tblGrid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EE5FE4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73,582.67</w:t>
            </w:r>
          </w:p>
        </w:tc>
        <w:tc>
          <w:tcPr>
            <w:tcW w:w="1843" w:type="dxa"/>
          </w:tcPr>
          <w:p w:rsidR="000F4B85" w:rsidRDefault="00A700D3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A12F98" w:rsidRDefault="00A12F98" w:rsidP="006B12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AE457B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643,237,721.16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A700D3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94.01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AE457B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643,311,303.83</w:t>
            </w:r>
          </w:p>
        </w:tc>
        <w:tc>
          <w:tcPr>
            <w:tcW w:w="1843" w:type="dxa"/>
          </w:tcPr>
          <w:p w:rsidR="00207943" w:rsidRPr="00F7560D" w:rsidRDefault="00A700D3" w:rsidP="002079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94.02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CC6385" w:rsidRDefault="00CC63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CC6385" w:rsidRDefault="00CC6385" w:rsidP="00CC6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E5FE4" w:rsidP="00CC6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25,688,035.00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A700D3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A700D3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39,003,645.52</w:t>
            </w:r>
          </w:p>
        </w:tc>
        <w:tc>
          <w:tcPr>
            <w:tcW w:w="1843" w:type="dxa"/>
          </w:tcPr>
          <w:p w:rsidR="000F4B85" w:rsidRDefault="00A700D3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AE457B" w:rsidP="00FE0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708,002,984.35</w:t>
            </w:r>
          </w:p>
        </w:tc>
        <w:tc>
          <w:tcPr>
            <w:tcW w:w="1843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2"/>
    <w:bookmarkEnd w:id="3"/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213C6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1,425,470.60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935,343,840.06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C1E96">
              <w:rPr>
                <w:rFonts w:ascii="Arial" w:hAnsi="Arial" w:cs="Arial"/>
                <w:b/>
              </w:rPr>
              <w:t>946,769,310.66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C7" w:rsidRDefault="00D012C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DE3654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F935A6" w:rsidP="00D74363">
      <w:p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3D7D" w:rsidRPr="00960A30">
        <w:rPr>
          <w:rFonts w:ascii="Arial" w:hAnsi="Arial" w:cs="Arial"/>
        </w:rPr>
        <w:t>No Aplica.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923232" w:rsidRDefault="00F935A6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935A6">
        <w:rPr>
          <w:rFonts w:ascii="Arial" w:hAnsi="Arial" w:cs="Arial"/>
        </w:rPr>
        <w:t>No aplica.</w:t>
      </w:r>
    </w:p>
    <w:p w:rsidR="000259BA" w:rsidRDefault="00DE3654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35A6">
        <w:rPr>
          <w:rFonts w:ascii="Arial" w:hAnsi="Arial" w:cs="Arial"/>
        </w:rPr>
        <w:t xml:space="preserve">         </w:t>
      </w:r>
      <w:r w:rsidR="00E47533">
        <w:rPr>
          <w:rFonts w:ascii="Arial" w:hAnsi="Arial" w:cs="Arial"/>
        </w:rPr>
        <w:t>No aplica</w:t>
      </w:r>
      <w:r w:rsidR="0059663B" w:rsidRPr="0059663B">
        <w:rPr>
          <w:rFonts w:ascii="Arial" w:hAnsi="Arial" w:cs="Arial"/>
        </w:rPr>
        <w:t>:</w:t>
      </w:r>
    </w:p>
    <w:p w:rsidR="001D017A" w:rsidRDefault="00DE3654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 xml:space="preserve">Racionar el uso de los recursos </w:t>
      </w:r>
      <w:r w:rsidR="001C0212">
        <w:rPr>
          <w:rFonts w:ascii="Arial" w:hAnsi="Arial" w:cs="Arial"/>
        </w:rPr>
        <w:t xml:space="preserve">financiero y humano </w:t>
      </w:r>
      <w:r w:rsidRPr="00C8070A">
        <w:rPr>
          <w:rFonts w:ascii="Arial" w:hAnsi="Arial" w:cs="Arial"/>
        </w:rPr>
        <w:t>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F935A6">
      <w:pPr>
        <w:pStyle w:val="Prrafodelista"/>
        <w:numPr>
          <w:ilvl w:val="0"/>
          <w:numId w:val="16"/>
        </w:numPr>
        <w:spacing w:after="120" w:line="240" w:lineRule="auto"/>
        <w:ind w:right="-285"/>
        <w:jc w:val="both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F935A6">
      <w:pPr>
        <w:pStyle w:val="Prrafodelista"/>
        <w:jc w:val="both"/>
        <w:rPr>
          <w:rFonts w:ascii="Arial" w:hAnsi="Arial" w:cs="Arial"/>
        </w:rPr>
      </w:pPr>
    </w:p>
    <w:p w:rsidR="001D017A" w:rsidRPr="00E47533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1C0212" w:rsidRPr="001C0212" w:rsidRDefault="001C0212" w:rsidP="001C021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implementaron las reglas de operación para la recepción de facturas.</w:t>
      </w:r>
    </w:p>
    <w:p w:rsidR="001C0212" w:rsidRDefault="001C0212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5F300D" w:rsidRPr="00433139" w:rsidRDefault="00433139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802FA">
        <w:rPr>
          <w:rFonts w:ascii="Arial" w:hAnsi="Arial" w:cs="Arial"/>
          <w:bCs/>
        </w:rPr>
        <w:t>.</w:t>
      </w:r>
      <w:r w:rsidR="005F300D">
        <w:rPr>
          <w:rFonts w:ascii="Arial" w:hAnsi="Arial" w:cs="Arial"/>
          <w:bCs/>
        </w:rPr>
        <w:t xml:space="preserve"> 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4744F" w:rsidRDefault="0044744F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4744F" w:rsidRDefault="0044744F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4744F" w:rsidRDefault="0044744F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DE3654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  <w:r w:rsidR="001164AD">
        <w:rPr>
          <w:rFonts w:ascii="Arial" w:hAnsi="Arial" w:cs="Arial"/>
        </w:rPr>
        <w:t>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  <w:r w:rsidR="001164AD">
        <w:rPr>
          <w:rFonts w:ascii="Arial" w:hAnsi="Arial" w:cs="Arial"/>
        </w:rPr>
        <w:t>.</w:t>
      </w:r>
    </w:p>
    <w:p w:rsidR="001164AD" w:rsidRDefault="001164AD" w:rsidP="001164AD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4C0206" w:rsidRDefault="00DE3654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8E6043"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3F28DC" w:rsidRDefault="003F28DC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DE3654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AC1F07"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5802FA">
        <w:rPr>
          <w:rFonts w:ascii="Arial" w:hAnsi="Arial" w:cs="Arial"/>
        </w:rPr>
        <w:t>p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  <w:r w:rsidR="00433C72">
        <w:rPr>
          <w:rFonts w:ascii="Arial" w:hAnsi="Arial" w:cs="Arial"/>
        </w:rPr>
        <w:t>.</w:t>
      </w: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DE3654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E4DB0">
        <w:rPr>
          <w:rFonts w:ascii="Arial" w:hAnsi="Arial" w:cs="Arial"/>
          <w:b/>
        </w:rPr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Pr="00386F30" w:rsidRDefault="00D053B8" w:rsidP="00DF3559">
      <w:pPr>
        <w:spacing w:line="240" w:lineRule="auto"/>
        <w:jc w:val="both"/>
        <w:rPr>
          <w:rFonts w:ascii="Arial" w:hAnsi="Arial" w:cs="Arial"/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9" o:spid="_x0000_s1029" type="#_x0000_t202" style="position:absolute;left:0;text-align:left;margin-left:267.25pt;margin-top:32.8pt;width:164.95pt;height:109.4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" fillcolor="white [3201]" stroked="f">
            <v:textbox>
              <w:txbxContent>
                <w:p w:rsidR="00732CA9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Revisado por:</w:t>
                  </w:r>
                </w:p>
                <w:p w:rsidR="00732CA9" w:rsidRPr="00F42EF0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L.C. Edgar Ibarra Martínez              </w:t>
                  </w:r>
                  <w:r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Director</w:t>
                  </w:r>
                  <w:r w:rsidRPr="00F42EF0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de </w:t>
                  </w:r>
                  <w:r w:rsidRPr="00F42EF0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Finanzas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CuadroTexto 10" o:spid="_x0000_s1028" type="#_x0000_t202" style="position:absolute;left:0;text-align:left;margin-left:1.5pt;margin-top:32.8pt;width:180pt;height:116.25pt;z-index:25166028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" fillcolor="white [3201]" stroked="f">
            <v:textbox>
              <w:txbxContent>
                <w:p w:rsidR="00732CA9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Elaborado por:</w:t>
                  </w:r>
                </w:p>
                <w:p w:rsidR="00732CA9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        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C.P. Hugo Eduardo Contreras Nava. </w:t>
                  </w:r>
                  <w:r w:rsidRPr="00CF14F0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>Jefe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del Departamento de Contabilidad General </w:t>
                  </w:r>
                </w:p>
              </w:txbxContent>
            </v:textbox>
          </v:shape>
        </w:pict>
      </w:r>
      <w:r w:rsidR="00782A00" w:rsidRPr="00386F30">
        <w:rPr>
          <w:rFonts w:ascii="Arial" w:hAnsi="Arial" w:cs="Arial"/>
          <w:b/>
        </w:rPr>
        <w:t>“Bajo protesta de decir verdad declaramos que los Estados Financieros y sus notas son razonablemente correctos, y son responsabilidad del emisor”.</w:t>
      </w:r>
    </w:p>
    <w:p w:rsidR="001E4DB0" w:rsidRPr="00CF53B4" w:rsidRDefault="00D053B8" w:rsidP="006B12AE">
      <w:pPr>
        <w:spacing w:line="240" w:lineRule="auto"/>
        <w:jc w:val="both"/>
        <w:rPr>
          <w:rFonts w:ascii="Arial" w:hAnsi="Arial" w:cs="Arial"/>
        </w:rPr>
      </w:pPr>
      <w:r>
        <w:rPr>
          <w:noProof/>
        </w:rPr>
        <w:pict>
          <v:shape id="CuadroTexto 14" o:spid="_x0000_s1026" type="#_x0000_t202" style="position:absolute;left:0;text-align:left;margin-left:-6.15pt;margin-top:135.55pt;width:202.25pt;height:95pt;z-index:25166233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" fillcolor="white [3201]" stroked="f">
            <v:textbox>
              <w:txbxContent>
                <w:p w:rsidR="00732CA9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Aprobado por:</w:t>
                  </w:r>
                </w:p>
                <w:p w:rsidR="00732CA9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       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Ing. Héctor Alejandro Juárez Amador  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 </w:t>
                  </w:r>
                  <w:r w:rsidRPr="00F7265D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Director</w:t>
                  </w:r>
                  <w:r w:rsidRPr="00F7265D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General</w:t>
                  </w:r>
                  <w:r w:rsidRPr="00434C68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CuadroTexto 13" o:spid="_x0000_s1027" type="#_x0000_t202" style="position:absolute;left:0;text-align:left;margin-left:271.8pt;margin-top:131.2pt;width:155.65pt;height:111.75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" fillcolor="white [3201]" stroked="f">
            <v:textbox style="mso-next-textbox:#CuadroTexto 13">
              <w:txbxContent>
                <w:p w:rsidR="00732CA9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Vo. Bo. por:</w:t>
                  </w:r>
                </w:p>
                <w:p w:rsidR="00732CA9" w:rsidRDefault="00732CA9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  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L.C. Jorge Issac Pérez Salas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Contralor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General</w:t>
                  </w:r>
                </w:p>
              </w:txbxContent>
            </v:textbox>
          </v:shape>
        </w:pict>
      </w:r>
    </w:p>
    <w:sectPr w:rsidR="001E4DB0" w:rsidRPr="00CF53B4" w:rsidSect="006B653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B8" w:rsidRDefault="00D053B8" w:rsidP="00835935">
      <w:pPr>
        <w:spacing w:after="0" w:line="240" w:lineRule="auto"/>
      </w:pPr>
      <w:r>
        <w:separator/>
      </w:r>
    </w:p>
  </w:endnote>
  <w:endnote w:type="continuationSeparator" w:id="0">
    <w:p w:rsidR="00D053B8" w:rsidRDefault="00D053B8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EndPr/>
    <w:sdtContent>
      <w:p w:rsidR="00732CA9" w:rsidRDefault="00732CA9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B8" w:rsidRDefault="00D053B8" w:rsidP="00835935">
      <w:pPr>
        <w:spacing w:after="0" w:line="240" w:lineRule="auto"/>
      </w:pPr>
      <w:r>
        <w:separator/>
      </w:r>
    </w:p>
  </w:footnote>
  <w:footnote w:type="continuationSeparator" w:id="0">
    <w:p w:rsidR="00D053B8" w:rsidRDefault="00D053B8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A9" w:rsidRDefault="00732CA9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732CA9" w:rsidRDefault="00732CA9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732CA9" w:rsidRDefault="00732CA9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5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42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6F56D90"/>
    <w:multiLevelType w:val="hybridMultilevel"/>
    <w:tmpl w:val="D26609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29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F662515"/>
    <w:multiLevelType w:val="hybridMultilevel"/>
    <w:tmpl w:val="D34248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2C46724"/>
    <w:multiLevelType w:val="hybridMultilevel"/>
    <w:tmpl w:val="2594F356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672668D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749307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482D6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26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24"/>
  </w:num>
  <w:num w:numId="12">
    <w:abstractNumId w:val="27"/>
  </w:num>
  <w:num w:numId="13">
    <w:abstractNumId w:val="23"/>
  </w:num>
  <w:num w:numId="14">
    <w:abstractNumId w:val="22"/>
  </w:num>
  <w:num w:numId="15">
    <w:abstractNumId w:val="6"/>
  </w:num>
  <w:num w:numId="16">
    <w:abstractNumId w:val="12"/>
  </w:num>
  <w:num w:numId="17">
    <w:abstractNumId w:val="8"/>
  </w:num>
  <w:num w:numId="18">
    <w:abstractNumId w:val="14"/>
  </w:num>
  <w:num w:numId="19">
    <w:abstractNumId w:val="18"/>
  </w:num>
  <w:num w:numId="20">
    <w:abstractNumId w:val="7"/>
  </w:num>
  <w:num w:numId="21">
    <w:abstractNumId w:val="13"/>
  </w:num>
  <w:num w:numId="22">
    <w:abstractNumId w:val="20"/>
  </w:num>
  <w:num w:numId="23">
    <w:abstractNumId w:val="21"/>
  </w:num>
  <w:num w:numId="24">
    <w:abstractNumId w:val="0"/>
  </w:num>
  <w:num w:numId="25">
    <w:abstractNumId w:val="5"/>
  </w:num>
  <w:num w:numId="26">
    <w:abstractNumId w:val="25"/>
  </w:num>
  <w:num w:numId="27">
    <w:abstractNumId w:val="9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03F6D"/>
    <w:rsid w:val="000108B3"/>
    <w:rsid w:val="000112A5"/>
    <w:rsid w:val="00012940"/>
    <w:rsid w:val="0001442A"/>
    <w:rsid w:val="00014E80"/>
    <w:rsid w:val="0001683D"/>
    <w:rsid w:val="00017C3C"/>
    <w:rsid w:val="00024C43"/>
    <w:rsid w:val="000259BA"/>
    <w:rsid w:val="00026A7B"/>
    <w:rsid w:val="000278E6"/>
    <w:rsid w:val="00030595"/>
    <w:rsid w:val="000309BD"/>
    <w:rsid w:val="00031D38"/>
    <w:rsid w:val="000324EF"/>
    <w:rsid w:val="00032764"/>
    <w:rsid w:val="00032D44"/>
    <w:rsid w:val="00035A6A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1A17"/>
    <w:rsid w:val="00052C2D"/>
    <w:rsid w:val="00053D70"/>
    <w:rsid w:val="0005502C"/>
    <w:rsid w:val="000565C5"/>
    <w:rsid w:val="00057DC5"/>
    <w:rsid w:val="00057F8C"/>
    <w:rsid w:val="000610FA"/>
    <w:rsid w:val="0006128A"/>
    <w:rsid w:val="000639A3"/>
    <w:rsid w:val="00063EC5"/>
    <w:rsid w:val="00065D2D"/>
    <w:rsid w:val="00067A4F"/>
    <w:rsid w:val="00067F78"/>
    <w:rsid w:val="0007085D"/>
    <w:rsid w:val="00071E55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1342"/>
    <w:rsid w:val="000A23BD"/>
    <w:rsid w:val="000A337C"/>
    <w:rsid w:val="000A3651"/>
    <w:rsid w:val="000A3698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455"/>
    <w:rsid w:val="000C05A2"/>
    <w:rsid w:val="000C0606"/>
    <w:rsid w:val="000C4EA6"/>
    <w:rsid w:val="000C57BD"/>
    <w:rsid w:val="000C7B92"/>
    <w:rsid w:val="000D080E"/>
    <w:rsid w:val="000D1B2D"/>
    <w:rsid w:val="000D1DE1"/>
    <w:rsid w:val="000D251D"/>
    <w:rsid w:val="000D44B6"/>
    <w:rsid w:val="000D722A"/>
    <w:rsid w:val="000D7449"/>
    <w:rsid w:val="000E19B8"/>
    <w:rsid w:val="000E2CA8"/>
    <w:rsid w:val="000E2CD6"/>
    <w:rsid w:val="000E4632"/>
    <w:rsid w:val="000E64E1"/>
    <w:rsid w:val="000E7350"/>
    <w:rsid w:val="000E7A33"/>
    <w:rsid w:val="000F1718"/>
    <w:rsid w:val="000F2BCA"/>
    <w:rsid w:val="000F320D"/>
    <w:rsid w:val="000F48FD"/>
    <w:rsid w:val="000F4B85"/>
    <w:rsid w:val="000F6D56"/>
    <w:rsid w:val="000F729D"/>
    <w:rsid w:val="001021E0"/>
    <w:rsid w:val="0010399C"/>
    <w:rsid w:val="001058D9"/>
    <w:rsid w:val="001068F5"/>
    <w:rsid w:val="00107708"/>
    <w:rsid w:val="00113BA3"/>
    <w:rsid w:val="00116328"/>
    <w:rsid w:val="001164AD"/>
    <w:rsid w:val="0011737F"/>
    <w:rsid w:val="00121469"/>
    <w:rsid w:val="001221FE"/>
    <w:rsid w:val="00122449"/>
    <w:rsid w:val="00125792"/>
    <w:rsid w:val="00126A6C"/>
    <w:rsid w:val="00130FD3"/>
    <w:rsid w:val="001327C9"/>
    <w:rsid w:val="001356FF"/>
    <w:rsid w:val="00135B17"/>
    <w:rsid w:val="00136341"/>
    <w:rsid w:val="00137FD5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7B"/>
    <w:rsid w:val="00153C82"/>
    <w:rsid w:val="00156B2C"/>
    <w:rsid w:val="00157679"/>
    <w:rsid w:val="00160647"/>
    <w:rsid w:val="00162A70"/>
    <w:rsid w:val="00164671"/>
    <w:rsid w:val="0016683D"/>
    <w:rsid w:val="00166D87"/>
    <w:rsid w:val="00167315"/>
    <w:rsid w:val="00167E90"/>
    <w:rsid w:val="001701EC"/>
    <w:rsid w:val="00170877"/>
    <w:rsid w:val="00170907"/>
    <w:rsid w:val="001724E3"/>
    <w:rsid w:val="0017258F"/>
    <w:rsid w:val="0017499B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686B"/>
    <w:rsid w:val="0018726F"/>
    <w:rsid w:val="00187F66"/>
    <w:rsid w:val="0019051D"/>
    <w:rsid w:val="00191BFA"/>
    <w:rsid w:val="00192887"/>
    <w:rsid w:val="00194F17"/>
    <w:rsid w:val="00197882"/>
    <w:rsid w:val="001A094D"/>
    <w:rsid w:val="001A1CED"/>
    <w:rsid w:val="001A1F17"/>
    <w:rsid w:val="001A3EDA"/>
    <w:rsid w:val="001A5160"/>
    <w:rsid w:val="001A52D7"/>
    <w:rsid w:val="001A5892"/>
    <w:rsid w:val="001A7A19"/>
    <w:rsid w:val="001B11B4"/>
    <w:rsid w:val="001B4FBE"/>
    <w:rsid w:val="001B527D"/>
    <w:rsid w:val="001B5C3B"/>
    <w:rsid w:val="001B5E61"/>
    <w:rsid w:val="001B7715"/>
    <w:rsid w:val="001B7E91"/>
    <w:rsid w:val="001C0212"/>
    <w:rsid w:val="001C05D0"/>
    <w:rsid w:val="001C0F0E"/>
    <w:rsid w:val="001C1534"/>
    <w:rsid w:val="001C204F"/>
    <w:rsid w:val="001C2EDF"/>
    <w:rsid w:val="001C3155"/>
    <w:rsid w:val="001C4540"/>
    <w:rsid w:val="001C4821"/>
    <w:rsid w:val="001C537E"/>
    <w:rsid w:val="001C5C95"/>
    <w:rsid w:val="001C5CC3"/>
    <w:rsid w:val="001D017A"/>
    <w:rsid w:val="001D13CD"/>
    <w:rsid w:val="001D196C"/>
    <w:rsid w:val="001D1DB8"/>
    <w:rsid w:val="001D380C"/>
    <w:rsid w:val="001D3AD0"/>
    <w:rsid w:val="001D3CFC"/>
    <w:rsid w:val="001D4BA8"/>
    <w:rsid w:val="001D4E9A"/>
    <w:rsid w:val="001D5B87"/>
    <w:rsid w:val="001D6673"/>
    <w:rsid w:val="001D70D9"/>
    <w:rsid w:val="001E0632"/>
    <w:rsid w:val="001E0A82"/>
    <w:rsid w:val="001E18B6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16E0"/>
    <w:rsid w:val="00201C67"/>
    <w:rsid w:val="0020211C"/>
    <w:rsid w:val="00202F40"/>
    <w:rsid w:val="002036C2"/>
    <w:rsid w:val="00203D64"/>
    <w:rsid w:val="00203F77"/>
    <w:rsid w:val="002059FC"/>
    <w:rsid w:val="002066E1"/>
    <w:rsid w:val="002068A0"/>
    <w:rsid w:val="00207943"/>
    <w:rsid w:val="00211BC8"/>
    <w:rsid w:val="00216658"/>
    <w:rsid w:val="0021746B"/>
    <w:rsid w:val="002208C7"/>
    <w:rsid w:val="00220A75"/>
    <w:rsid w:val="0022148D"/>
    <w:rsid w:val="002220D2"/>
    <w:rsid w:val="002239FE"/>
    <w:rsid w:val="00223FC0"/>
    <w:rsid w:val="002241E6"/>
    <w:rsid w:val="00224DE1"/>
    <w:rsid w:val="00225158"/>
    <w:rsid w:val="00227004"/>
    <w:rsid w:val="0023288C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4D28"/>
    <w:rsid w:val="002450FB"/>
    <w:rsid w:val="00246782"/>
    <w:rsid w:val="00247DB1"/>
    <w:rsid w:val="0025146A"/>
    <w:rsid w:val="00251799"/>
    <w:rsid w:val="00251C5E"/>
    <w:rsid w:val="0025511D"/>
    <w:rsid w:val="00255965"/>
    <w:rsid w:val="0025618C"/>
    <w:rsid w:val="00257626"/>
    <w:rsid w:val="0025788C"/>
    <w:rsid w:val="002605AB"/>
    <w:rsid w:val="00260CB8"/>
    <w:rsid w:val="00261961"/>
    <w:rsid w:val="00262E4F"/>
    <w:rsid w:val="0026302E"/>
    <w:rsid w:val="0026482D"/>
    <w:rsid w:val="00265E3A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B779D"/>
    <w:rsid w:val="002C01CF"/>
    <w:rsid w:val="002C0676"/>
    <w:rsid w:val="002C0AA4"/>
    <w:rsid w:val="002C163F"/>
    <w:rsid w:val="002C34A8"/>
    <w:rsid w:val="002C3A29"/>
    <w:rsid w:val="002C507F"/>
    <w:rsid w:val="002C7BBE"/>
    <w:rsid w:val="002C7C3B"/>
    <w:rsid w:val="002D1294"/>
    <w:rsid w:val="002D1B0E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4972"/>
    <w:rsid w:val="002F63AB"/>
    <w:rsid w:val="002F695E"/>
    <w:rsid w:val="002F712C"/>
    <w:rsid w:val="00301C5A"/>
    <w:rsid w:val="00303738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3C6"/>
    <w:rsid w:val="00321B44"/>
    <w:rsid w:val="0032284D"/>
    <w:rsid w:val="00323C21"/>
    <w:rsid w:val="003265CC"/>
    <w:rsid w:val="003315F6"/>
    <w:rsid w:val="003317EF"/>
    <w:rsid w:val="00332B51"/>
    <w:rsid w:val="00335501"/>
    <w:rsid w:val="003429D3"/>
    <w:rsid w:val="00342FE3"/>
    <w:rsid w:val="00351565"/>
    <w:rsid w:val="00354041"/>
    <w:rsid w:val="003544CB"/>
    <w:rsid w:val="00354A09"/>
    <w:rsid w:val="00354FB8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59A0"/>
    <w:rsid w:val="003861FC"/>
    <w:rsid w:val="00386F30"/>
    <w:rsid w:val="003914CB"/>
    <w:rsid w:val="003924C8"/>
    <w:rsid w:val="00394E7C"/>
    <w:rsid w:val="003970F0"/>
    <w:rsid w:val="0039734B"/>
    <w:rsid w:val="003A07E8"/>
    <w:rsid w:val="003A0B18"/>
    <w:rsid w:val="003A1BDF"/>
    <w:rsid w:val="003A2E5D"/>
    <w:rsid w:val="003A36CF"/>
    <w:rsid w:val="003A434D"/>
    <w:rsid w:val="003A4ED8"/>
    <w:rsid w:val="003A66F8"/>
    <w:rsid w:val="003A7B79"/>
    <w:rsid w:val="003B0890"/>
    <w:rsid w:val="003B2814"/>
    <w:rsid w:val="003B5B38"/>
    <w:rsid w:val="003C251A"/>
    <w:rsid w:val="003C277B"/>
    <w:rsid w:val="003C2909"/>
    <w:rsid w:val="003C32D9"/>
    <w:rsid w:val="003C3602"/>
    <w:rsid w:val="003C7200"/>
    <w:rsid w:val="003C7D81"/>
    <w:rsid w:val="003D0B92"/>
    <w:rsid w:val="003D28D2"/>
    <w:rsid w:val="003D441B"/>
    <w:rsid w:val="003D712C"/>
    <w:rsid w:val="003D7DE5"/>
    <w:rsid w:val="003E1390"/>
    <w:rsid w:val="003E4716"/>
    <w:rsid w:val="003E4A5B"/>
    <w:rsid w:val="003E5C8D"/>
    <w:rsid w:val="003E753F"/>
    <w:rsid w:val="003E79B4"/>
    <w:rsid w:val="003E7A12"/>
    <w:rsid w:val="003F04BA"/>
    <w:rsid w:val="003F0740"/>
    <w:rsid w:val="003F227D"/>
    <w:rsid w:val="003F24B2"/>
    <w:rsid w:val="003F28DC"/>
    <w:rsid w:val="003F2BD6"/>
    <w:rsid w:val="003F2E77"/>
    <w:rsid w:val="003F3156"/>
    <w:rsid w:val="003F3750"/>
    <w:rsid w:val="003F48E8"/>
    <w:rsid w:val="003F7E11"/>
    <w:rsid w:val="00400F42"/>
    <w:rsid w:val="00403069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177E4"/>
    <w:rsid w:val="004200C7"/>
    <w:rsid w:val="00421214"/>
    <w:rsid w:val="00424C44"/>
    <w:rsid w:val="004266C0"/>
    <w:rsid w:val="004304B6"/>
    <w:rsid w:val="004313F6"/>
    <w:rsid w:val="004327A3"/>
    <w:rsid w:val="00433139"/>
    <w:rsid w:val="00433C72"/>
    <w:rsid w:val="004345BE"/>
    <w:rsid w:val="00434C68"/>
    <w:rsid w:val="00435227"/>
    <w:rsid w:val="00435952"/>
    <w:rsid w:val="004374E7"/>
    <w:rsid w:val="004408F2"/>
    <w:rsid w:val="00442EAD"/>
    <w:rsid w:val="00443721"/>
    <w:rsid w:val="00444B23"/>
    <w:rsid w:val="004458E7"/>
    <w:rsid w:val="00445B2B"/>
    <w:rsid w:val="0044618C"/>
    <w:rsid w:val="0044744F"/>
    <w:rsid w:val="00450EB7"/>
    <w:rsid w:val="00451224"/>
    <w:rsid w:val="00452C84"/>
    <w:rsid w:val="00453489"/>
    <w:rsid w:val="00453F3D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33D4"/>
    <w:rsid w:val="00464881"/>
    <w:rsid w:val="00465209"/>
    <w:rsid w:val="00465547"/>
    <w:rsid w:val="00467B9B"/>
    <w:rsid w:val="00471D7A"/>
    <w:rsid w:val="004728F3"/>
    <w:rsid w:val="00473503"/>
    <w:rsid w:val="00475013"/>
    <w:rsid w:val="004800D4"/>
    <w:rsid w:val="00480F28"/>
    <w:rsid w:val="004813F1"/>
    <w:rsid w:val="00482895"/>
    <w:rsid w:val="0048533A"/>
    <w:rsid w:val="00485386"/>
    <w:rsid w:val="00486179"/>
    <w:rsid w:val="00492448"/>
    <w:rsid w:val="0049248D"/>
    <w:rsid w:val="00493B6F"/>
    <w:rsid w:val="004947F4"/>
    <w:rsid w:val="00495483"/>
    <w:rsid w:val="00495EB2"/>
    <w:rsid w:val="00496A81"/>
    <w:rsid w:val="00496E0A"/>
    <w:rsid w:val="004971D2"/>
    <w:rsid w:val="00497D82"/>
    <w:rsid w:val="004A0193"/>
    <w:rsid w:val="004A0B9C"/>
    <w:rsid w:val="004A1FB8"/>
    <w:rsid w:val="004A2D13"/>
    <w:rsid w:val="004A48A6"/>
    <w:rsid w:val="004A4980"/>
    <w:rsid w:val="004A5AA0"/>
    <w:rsid w:val="004A5C94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189A"/>
    <w:rsid w:val="004D600D"/>
    <w:rsid w:val="004D60C2"/>
    <w:rsid w:val="004E0A40"/>
    <w:rsid w:val="004E25D5"/>
    <w:rsid w:val="004E4740"/>
    <w:rsid w:val="004E537E"/>
    <w:rsid w:val="004F1946"/>
    <w:rsid w:val="004F3641"/>
    <w:rsid w:val="004F4634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15AF2"/>
    <w:rsid w:val="00521E1C"/>
    <w:rsid w:val="00522F03"/>
    <w:rsid w:val="0052395E"/>
    <w:rsid w:val="0052516F"/>
    <w:rsid w:val="00527872"/>
    <w:rsid w:val="00530B7E"/>
    <w:rsid w:val="00532251"/>
    <w:rsid w:val="005339EB"/>
    <w:rsid w:val="00536FB6"/>
    <w:rsid w:val="005372F8"/>
    <w:rsid w:val="0054214A"/>
    <w:rsid w:val="00542D92"/>
    <w:rsid w:val="005445F6"/>
    <w:rsid w:val="005465B2"/>
    <w:rsid w:val="0055205D"/>
    <w:rsid w:val="0055219A"/>
    <w:rsid w:val="00552C3C"/>
    <w:rsid w:val="0055440C"/>
    <w:rsid w:val="00554DC5"/>
    <w:rsid w:val="00557F0A"/>
    <w:rsid w:val="00560AE5"/>
    <w:rsid w:val="00560BE9"/>
    <w:rsid w:val="00562BAE"/>
    <w:rsid w:val="00562F5A"/>
    <w:rsid w:val="005634BF"/>
    <w:rsid w:val="00563C62"/>
    <w:rsid w:val="00565DB7"/>
    <w:rsid w:val="005672FD"/>
    <w:rsid w:val="0057013F"/>
    <w:rsid w:val="005723FA"/>
    <w:rsid w:val="00576084"/>
    <w:rsid w:val="00577829"/>
    <w:rsid w:val="005801DA"/>
    <w:rsid w:val="005802FA"/>
    <w:rsid w:val="00580B15"/>
    <w:rsid w:val="005837DC"/>
    <w:rsid w:val="00584C29"/>
    <w:rsid w:val="00585604"/>
    <w:rsid w:val="00586416"/>
    <w:rsid w:val="00586CC6"/>
    <w:rsid w:val="005873C3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A7EE5"/>
    <w:rsid w:val="005B1232"/>
    <w:rsid w:val="005B21C6"/>
    <w:rsid w:val="005B2AAC"/>
    <w:rsid w:val="005B3090"/>
    <w:rsid w:val="005B4690"/>
    <w:rsid w:val="005B5C00"/>
    <w:rsid w:val="005B600B"/>
    <w:rsid w:val="005C2419"/>
    <w:rsid w:val="005C4B02"/>
    <w:rsid w:val="005C5480"/>
    <w:rsid w:val="005C6D54"/>
    <w:rsid w:val="005C7848"/>
    <w:rsid w:val="005C78C7"/>
    <w:rsid w:val="005D0E4C"/>
    <w:rsid w:val="005D19D4"/>
    <w:rsid w:val="005D1B24"/>
    <w:rsid w:val="005D3C76"/>
    <w:rsid w:val="005D4C2D"/>
    <w:rsid w:val="005D5547"/>
    <w:rsid w:val="005D6507"/>
    <w:rsid w:val="005E28A2"/>
    <w:rsid w:val="005E3DF3"/>
    <w:rsid w:val="005E4408"/>
    <w:rsid w:val="005E4C27"/>
    <w:rsid w:val="005E5438"/>
    <w:rsid w:val="005E63D7"/>
    <w:rsid w:val="005E7C0A"/>
    <w:rsid w:val="005F2879"/>
    <w:rsid w:val="005F300D"/>
    <w:rsid w:val="005F4D0B"/>
    <w:rsid w:val="005F5D0B"/>
    <w:rsid w:val="005F7907"/>
    <w:rsid w:val="006005F6"/>
    <w:rsid w:val="00601A2D"/>
    <w:rsid w:val="00604D54"/>
    <w:rsid w:val="0060581C"/>
    <w:rsid w:val="00605B66"/>
    <w:rsid w:val="006074D7"/>
    <w:rsid w:val="00610128"/>
    <w:rsid w:val="00615115"/>
    <w:rsid w:val="00615147"/>
    <w:rsid w:val="00617202"/>
    <w:rsid w:val="00620FED"/>
    <w:rsid w:val="006210F1"/>
    <w:rsid w:val="006223FA"/>
    <w:rsid w:val="00624F0B"/>
    <w:rsid w:val="006258C9"/>
    <w:rsid w:val="00630FEE"/>
    <w:rsid w:val="0063121B"/>
    <w:rsid w:val="00631BEE"/>
    <w:rsid w:val="00632762"/>
    <w:rsid w:val="00634999"/>
    <w:rsid w:val="00636E94"/>
    <w:rsid w:val="0063744E"/>
    <w:rsid w:val="006375CB"/>
    <w:rsid w:val="00637F89"/>
    <w:rsid w:val="00641B1B"/>
    <w:rsid w:val="00641CEE"/>
    <w:rsid w:val="00643006"/>
    <w:rsid w:val="00643E3A"/>
    <w:rsid w:val="00646A1B"/>
    <w:rsid w:val="00647110"/>
    <w:rsid w:val="0065066E"/>
    <w:rsid w:val="0065083C"/>
    <w:rsid w:val="00651A1E"/>
    <w:rsid w:val="00651A55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2AE"/>
    <w:rsid w:val="006B1365"/>
    <w:rsid w:val="006B352B"/>
    <w:rsid w:val="006B457D"/>
    <w:rsid w:val="006B647A"/>
    <w:rsid w:val="006B6539"/>
    <w:rsid w:val="006B7AF8"/>
    <w:rsid w:val="006C1EF9"/>
    <w:rsid w:val="006C463C"/>
    <w:rsid w:val="006C7699"/>
    <w:rsid w:val="006C7C8A"/>
    <w:rsid w:val="006D1367"/>
    <w:rsid w:val="006D194A"/>
    <w:rsid w:val="006D7F4A"/>
    <w:rsid w:val="006E0071"/>
    <w:rsid w:val="006E13D0"/>
    <w:rsid w:val="006E19B4"/>
    <w:rsid w:val="006E1E6B"/>
    <w:rsid w:val="006E1FB2"/>
    <w:rsid w:val="006E3B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0D6"/>
    <w:rsid w:val="00715544"/>
    <w:rsid w:val="00716C9A"/>
    <w:rsid w:val="00716EF0"/>
    <w:rsid w:val="00717085"/>
    <w:rsid w:val="007178A1"/>
    <w:rsid w:val="007209C6"/>
    <w:rsid w:val="007231D9"/>
    <w:rsid w:val="00723D03"/>
    <w:rsid w:val="00723DF2"/>
    <w:rsid w:val="007257D1"/>
    <w:rsid w:val="007258B6"/>
    <w:rsid w:val="007275F0"/>
    <w:rsid w:val="00727BD8"/>
    <w:rsid w:val="00732CA9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1967"/>
    <w:rsid w:val="00762351"/>
    <w:rsid w:val="0077184E"/>
    <w:rsid w:val="007724F4"/>
    <w:rsid w:val="007745AF"/>
    <w:rsid w:val="007754C8"/>
    <w:rsid w:val="0077611F"/>
    <w:rsid w:val="007761F2"/>
    <w:rsid w:val="00776703"/>
    <w:rsid w:val="00776D99"/>
    <w:rsid w:val="007775D3"/>
    <w:rsid w:val="00777E8A"/>
    <w:rsid w:val="007806E6"/>
    <w:rsid w:val="00782A00"/>
    <w:rsid w:val="007864C6"/>
    <w:rsid w:val="0078714D"/>
    <w:rsid w:val="00787A36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060B"/>
    <w:rsid w:val="007C2313"/>
    <w:rsid w:val="007C2E72"/>
    <w:rsid w:val="007C3491"/>
    <w:rsid w:val="007C3BC0"/>
    <w:rsid w:val="007C6233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18D"/>
    <w:rsid w:val="007E78EF"/>
    <w:rsid w:val="007E7D17"/>
    <w:rsid w:val="007F03B1"/>
    <w:rsid w:val="007F22F4"/>
    <w:rsid w:val="007F431A"/>
    <w:rsid w:val="007F59B7"/>
    <w:rsid w:val="007F7D5B"/>
    <w:rsid w:val="0080098F"/>
    <w:rsid w:val="00803078"/>
    <w:rsid w:val="00803DBD"/>
    <w:rsid w:val="00807D66"/>
    <w:rsid w:val="00807F59"/>
    <w:rsid w:val="00812168"/>
    <w:rsid w:val="00812F3A"/>
    <w:rsid w:val="00813C4A"/>
    <w:rsid w:val="0081728A"/>
    <w:rsid w:val="008177C2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2D48"/>
    <w:rsid w:val="00834937"/>
    <w:rsid w:val="0083548D"/>
    <w:rsid w:val="00835935"/>
    <w:rsid w:val="0083612F"/>
    <w:rsid w:val="008379EE"/>
    <w:rsid w:val="008427E9"/>
    <w:rsid w:val="00843483"/>
    <w:rsid w:val="00843C88"/>
    <w:rsid w:val="00845B23"/>
    <w:rsid w:val="00847B93"/>
    <w:rsid w:val="0085214D"/>
    <w:rsid w:val="00853A14"/>
    <w:rsid w:val="008540D9"/>
    <w:rsid w:val="00854C12"/>
    <w:rsid w:val="00855C90"/>
    <w:rsid w:val="00856E01"/>
    <w:rsid w:val="008571CE"/>
    <w:rsid w:val="00857ACC"/>
    <w:rsid w:val="00860D7E"/>
    <w:rsid w:val="00861042"/>
    <w:rsid w:val="008618F2"/>
    <w:rsid w:val="008639A5"/>
    <w:rsid w:val="008670C0"/>
    <w:rsid w:val="00867F82"/>
    <w:rsid w:val="00871A4B"/>
    <w:rsid w:val="00873E07"/>
    <w:rsid w:val="00874234"/>
    <w:rsid w:val="008743B3"/>
    <w:rsid w:val="008751AF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4A6E"/>
    <w:rsid w:val="00896E8A"/>
    <w:rsid w:val="008A0C86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B73C2"/>
    <w:rsid w:val="008C0E5B"/>
    <w:rsid w:val="008C140A"/>
    <w:rsid w:val="008C1B16"/>
    <w:rsid w:val="008C2444"/>
    <w:rsid w:val="008C2CA8"/>
    <w:rsid w:val="008C356E"/>
    <w:rsid w:val="008C41A5"/>
    <w:rsid w:val="008C5B22"/>
    <w:rsid w:val="008C6AE3"/>
    <w:rsid w:val="008C7121"/>
    <w:rsid w:val="008C7EF2"/>
    <w:rsid w:val="008D0DBC"/>
    <w:rsid w:val="008D1ED5"/>
    <w:rsid w:val="008D3757"/>
    <w:rsid w:val="008D58EC"/>
    <w:rsid w:val="008D6DE6"/>
    <w:rsid w:val="008D78F9"/>
    <w:rsid w:val="008D7DA5"/>
    <w:rsid w:val="008E0782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2941"/>
    <w:rsid w:val="009038B4"/>
    <w:rsid w:val="00904012"/>
    <w:rsid w:val="0091075B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671"/>
    <w:rsid w:val="009209AB"/>
    <w:rsid w:val="009213BC"/>
    <w:rsid w:val="00923232"/>
    <w:rsid w:val="009237E9"/>
    <w:rsid w:val="009250B3"/>
    <w:rsid w:val="00925B0E"/>
    <w:rsid w:val="00926656"/>
    <w:rsid w:val="009342F2"/>
    <w:rsid w:val="009348F9"/>
    <w:rsid w:val="00934FDC"/>
    <w:rsid w:val="00937CCC"/>
    <w:rsid w:val="009401AB"/>
    <w:rsid w:val="009416EC"/>
    <w:rsid w:val="00943477"/>
    <w:rsid w:val="00944089"/>
    <w:rsid w:val="00945486"/>
    <w:rsid w:val="00950E5A"/>
    <w:rsid w:val="009519CD"/>
    <w:rsid w:val="00953CAD"/>
    <w:rsid w:val="00954F78"/>
    <w:rsid w:val="00955D2D"/>
    <w:rsid w:val="00955EB3"/>
    <w:rsid w:val="00956ACC"/>
    <w:rsid w:val="00960A30"/>
    <w:rsid w:val="00960C1F"/>
    <w:rsid w:val="00962826"/>
    <w:rsid w:val="009635A5"/>
    <w:rsid w:val="00963A46"/>
    <w:rsid w:val="00964B8C"/>
    <w:rsid w:val="00966535"/>
    <w:rsid w:val="009676E2"/>
    <w:rsid w:val="009750CC"/>
    <w:rsid w:val="00975FAD"/>
    <w:rsid w:val="00977541"/>
    <w:rsid w:val="00977630"/>
    <w:rsid w:val="00977DB4"/>
    <w:rsid w:val="00982F99"/>
    <w:rsid w:val="0098579E"/>
    <w:rsid w:val="009870BF"/>
    <w:rsid w:val="009900D7"/>
    <w:rsid w:val="00990AE7"/>
    <w:rsid w:val="009931C6"/>
    <w:rsid w:val="0099357F"/>
    <w:rsid w:val="00993940"/>
    <w:rsid w:val="009A024C"/>
    <w:rsid w:val="009A12C9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4354"/>
    <w:rsid w:val="009E5FC2"/>
    <w:rsid w:val="009E7291"/>
    <w:rsid w:val="009E7B2C"/>
    <w:rsid w:val="009F13A9"/>
    <w:rsid w:val="009F2181"/>
    <w:rsid w:val="009F26F7"/>
    <w:rsid w:val="009F2993"/>
    <w:rsid w:val="00A00656"/>
    <w:rsid w:val="00A00B22"/>
    <w:rsid w:val="00A0134A"/>
    <w:rsid w:val="00A0497D"/>
    <w:rsid w:val="00A06BE5"/>
    <w:rsid w:val="00A12F98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55B68"/>
    <w:rsid w:val="00A601A0"/>
    <w:rsid w:val="00A606E1"/>
    <w:rsid w:val="00A6155B"/>
    <w:rsid w:val="00A62A84"/>
    <w:rsid w:val="00A63BEA"/>
    <w:rsid w:val="00A65D41"/>
    <w:rsid w:val="00A65ED8"/>
    <w:rsid w:val="00A700D3"/>
    <w:rsid w:val="00A704AF"/>
    <w:rsid w:val="00A715CF"/>
    <w:rsid w:val="00A71CA7"/>
    <w:rsid w:val="00A821B7"/>
    <w:rsid w:val="00A859B6"/>
    <w:rsid w:val="00A8718D"/>
    <w:rsid w:val="00A9070A"/>
    <w:rsid w:val="00A92C6C"/>
    <w:rsid w:val="00A9607D"/>
    <w:rsid w:val="00A96DB6"/>
    <w:rsid w:val="00AA1034"/>
    <w:rsid w:val="00AA193E"/>
    <w:rsid w:val="00AA286C"/>
    <w:rsid w:val="00AA4150"/>
    <w:rsid w:val="00AA43D7"/>
    <w:rsid w:val="00AA4981"/>
    <w:rsid w:val="00AA5740"/>
    <w:rsid w:val="00AA5B09"/>
    <w:rsid w:val="00AA5D38"/>
    <w:rsid w:val="00AA7291"/>
    <w:rsid w:val="00AB6AB8"/>
    <w:rsid w:val="00AC036E"/>
    <w:rsid w:val="00AC1881"/>
    <w:rsid w:val="00AC1C32"/>
    <w:rsid w:val="00AC1F07"/>
    <w:rsid w:val="00AC2B2E"/>
    <w:rsid w:val="00AC3EA7"/>
    <w:rsid w:val="00AC4E11"/>
    <w:rsid w:val="00AC6D19"/>
    <w:rsid w:val="00AC6E28"/>
    <w:rsid w:val="00AD10D6"/>
    <w:rsid w:val="00AD24A3"/>
    <w:rsid w:val="00AD3EE3"/>
    <w:rsid w:val="00AD41E7"/>
    <w:rsid w:val="00AE01E5"/>
    <w:rsid w:val="00AE0E12"/>
    <w:rsid w:val="00AE457B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0B01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B50"/>
    <w:rsid w:val="00B35260"/>
    <w:rsid w:val="00B3575D"/>
    <w:rsid w:val="00B35DBC"/>
    <w:rsid w:val="00B3654D"/>
    <w:rsid w:val="00B40153"/>
    <w:rsid w:val="00B40C07"/>
    <w:rsid w:val="00B41A98"/>
    <w:rsid w:val="00B43AB9"/>
    <w:rsid w:val="00B46672"/>
    <w:rsid w:val="00B46A82"/>
    <w:rsid w:val="00B46E50"/>
    <w:rsid w:val="00B60442"/>
    <w:rsid w:val="00B6065F"/>
    <w:rsid w:val="00B60765"/>
    <w:rsid w:val="00B623E3"/>
    <w:rsid w:val="00B65CA6"/>
    <w:rsid w:val="00B65F46"/>
    <w:rsid w:val="00B6660F"/>
    <w:rsid w:val="00B668E1"/>
    <w:rsid w:val="00B66B9F"/>
    <w:rsid w:val="00B70035"/>
    <w:rsid w:val="00B70ACD"/>
    <w:rsid w:val="00B72367"/>
    <w:rsid w:val="00B73144"/>
    <w:rsid w:val="00B747EE"/>
    <w:rsid w:val="00B755B3"/>
    <w:rsid w:val="00B75DA4"/>
    <w:rsid w:val="00B76ED8"/>
    <w:rsid w:val="00B76F1F"/>
    <w:rsid w:val="00B77CC2"/>
    <w:rsid w:val="00B80252"/>
    <w:rsid w:val="00B8074B"/>
    <w:rsid w:val="00B80FD7"/>
    <w:rsid w:val="00B81F04"/>
    <w:rsid w:val="00B82A15"/>
    <w:rsid w:val="00B8376F"/>
    <w:rsid w:val="00B83BF9"/>
    <w:rsid w:val="00B84C62"/>
    <w:rsid w:val="00B864AC"/>
    <w:rsid w:val="00B86EB2"/>
    <w:rsid w:val="00B87808"/>
    <w:rsid w:val="00B93E7F"/>
    <w:rsid w:val="00B9465A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1E96"/>
    <w:rsid w:val="00BC75B8"/>
    <w:rsid w:val="00BD0160"/>
    <w:rsid w:val="00BD08ED"/>
    <w:rsid w:val="00BD6A14"/>
    <w:rsid w:val="00BE1AA3"/>
    <w:rsid w:val="00BE1DBE"/>
    <w:rsid w:val="00BE282D"/>
    <w:rsid w:val="00BE4A01"/>
    <w:rsid w:val="00BE52FB"/>
    <w:rsid w:val="00BE576A"/>
    <w:rsid w:val="00BE667C"/>
    <w:rsid w:val="00BE7846"/>
    <w:rsid w:val="00BF0152"/>
    <w:rsid w:val="00BF3261"/>
    <w:rsid w:val="00BF3A01"/>
    <w:rsid w:val="00BF3A72"/>
    <w:rsid w:val="00BF4C0C"/>
    <w:rsid w:val="00BF4CF7"/>
    <w:rsid w:val="00BF4E45"/>
    <w:rsid w:val="00BF5B10"/>
    <w:rsid w:val="00BF69C6"/>
    <w:rsid w:val="00BF6A71"/>
    <w:rsid w:val="00BF7386"/>
    <w:rsid w:val="00C00FEC"/>
    <w:rsid w:val="00C02E20"/>
    <w:rsid w:val="00C066FD"/>
    <w:rsid w:val="00C106DC"/>
    <w:rsid w:val="00C11249"/>
    <w:rsid w:val="00C142B4"/>
    <w:rsid w:val="00C14456"/>
    <w:rsid w:val="00C15172"/>
    <w:rsid w:val="00C1525B"/>
    <w:rsid w:val="00C15775"/>
    <w:rsid w:val="00C15B75"/>
    <w:rsid w:val="00C15FB9"/>
    <w:rsid w:val="00C20156"/>
    <w:rsid w:val="00C20919"/>
    <w:rsid w:val="00C23A95"/>
    <w:rsid w:val="00C257A9"/>
    <w:rsid w:val="00C30212"/>
    <w:rsid w:val="00C33543"/>
    <w:rsid w:val="00C34617"/>
    <w:rsid w:val="00C356F6"/>
    <w:rsid w:val="00C36E98"/>
    <w:rsid w:val="00C41422"/>
    <w:rsid w:val="00C417F2"/>
    <w:rsid w:val="00C41DC4"/>
    <w:rsid w:val="00C42B04"/>
    <w:rsid w:val="00C42B9F"/>
    <w:rsid w:val="00C42C03"/>
    <w:rsid w:val="00C46C64"/>
    <w:rsid w:val="00C471CF"/>
    <w:rsid w:val="00C47682"/>
    <w:rsid w:val="00C512D1"/>
    <w:rsid w:val="00C515D8"/>
    <w:rsid w:val="00C54887"/>
    <w:rsid w:val="00C5699D"/>
    <w:rsid w:val="00C57806"/>
    <w:rsid w:val="00C6198C"/>
    <w:rsid w:val="00C62A8C"/>
    <w:rsid w:val="00C64B88"/>
    <w:rsid w:val="00C65914"/>
    <w:rsid w:val="00C66D40"/>
    <w:rsid w:val="00C6713F"/>
    <w:rsid w:val="00C67D74"/>
    <w:rsid w:val="00C71E52"/>
    <w:rsid w:val="00C72BF9"/>
    <w:rsid w:val="00C745C2"/>
    <w:rsid w:val="00C75267"/>
    <w:rsid w:val="00C75519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3B30"/>
    <w:rsid w:val="00C9514D"/>
    <w:rsid w:val="00C95AE0"/>
    <w:rsid w:val="00C964FC"/>
    <w:rsid w:val="00CA2BB0"/>
    <w:rsid w:val="00CA5CF1"/>
    <w:rsid w:val="00CA66B2"/>
    <w:rsid w:val="00CB1AC5"/>
    <w:rsid w:val="00CB2296"/>
    <w:rsid w:val="00CB2F31"/>
    <w:rsid w:val="00CB3712"/>
    <w:rsid w:val="00CB46CF"/>
    <w:rsid w:val="00CB594D"/>
    <w:rsid w:val="00CB6646"/>
    <w:rsid w:val="00CB6CBD"/>
    <w:rsid w:val="00CC0C08"/>
    <w:rsid w:val="00CC1BE1"/>
    <w:rsid w:val="00CC2B5F"/>
    <w:rsid w:val="00CC30A5"/>
    <w:rsid w:val="00CC6385"/>
    <w:rsid w:val="00CD00BA"/>
    <w:rsid w:val="00CD07CA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E7938"/>
    <w:rsid w:val="00CF102B"/>
    <w:rsid w:val="00CF14F0"/>
    <w:rsid w:val="00CF186B"/>
    <w:rsid w:val="00CF1B72"/>
    <w:rsid w:val="00CF2CA1"/>
    <w:rsid w:val="00CF4DAA"/>
    <w:rsid w:val="00CF53B4"/>
    <w:rsid w:val="00CF5946"/>
    <w:rsid w:val="00D012C7"/>
    <w:rsid w:val="00D01794"/>
    <w:rsid w:val="00D01EF5"/>
    <w:rsid w:val="00D053B8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208F"/>
    <w:rsid w:val="00D338DA"/>
    <w:rsid w:val="00D35806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558"/>
    <w:rsid w:val="00D628E5"/>
    <w:rsid w:val="00D638DF"/>
    <w:rsid w:val="00D63D96"/>
    <w:rsid w:val="00D65043"/>
    <w:rsid w:val="00D65EC6"/>
    <w:rsid w:val="00D6629E"/>
    <w:rsid w:val="00D669DD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4B9B"/>
    <w:rsid w:val="00D95096"/>
    <w:rsid w:val="00D96530"/>
    <w:rsid w:val="00DA00E1"/>
    <w:rsid w:val="00DA4562"/>
    <w:rsid w:val="00DA7757"/>
    <w:rsid w:val="00DA7A0A"/>
    <w:rsid w:val="00DB30DF"/>
    <w:rsid w:val="00DB316A"/>
    <w:rsid w:val="00DB31B7"/>
    <w:rsid w:val="00DB3527"/>
    <w:rsid w:val="00DB635E"/>
    <w:rsid w:val="00DC0365"/>
    <w:rsid w:val="00DC145E"/>
    <w:rsid w:val="00DC1BB7"/>
    <w:rsid w:val="00DC5494"/>
    <w:rsid w:val="00DC5548"/>
    <w:rsid w:val="00DD00BD"/>
    <w:rsid w:val="00DD3FC3"/>
    <w:rsid w:val="00DD41D2"/>
    <w:rsid w:val="00DD4677"/>
    <w:rsid w:val="00DD4CC8"/>
    <w:rsid w:val="00DD6C16"/>
    <w:rsid w:val="00DD7ABE"/>
    <w:rsid w:val="00DD7FA4"/>
    <w:rsid w:val="00DE03E5"/>
    <w:rsid w:val="00DE2249"/>
    <w:rsid w:val="00DE3654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44BB"/>
    <w:rsid w:val="00E05D46"/>
    <w:rsid w:val="00E064AB"/>
    <w:rsid w:val="00E06C37"/>
    <w:rsid w:val="00E07DF2"/>
    <w:rsid w:val="00E113EF"/>
    <w:rsid w:val="00E11A76"/>
    <w:rsid w:val="00E13C6C"/>
    <w:rsid w:val="00E156FE"/>
    <w:rsid w:val="00E161F1"/>
    <w:rsid w:val="00E162B2"/>
    <w:rsid w:val="00E21281"/>
    <w:rsid w:val="00E21863"/>
    <w:rsid w:val="00E2356E"/>
    <w:rsid w:val="00E244DC"/>
    <w:rsid w:val="00E24C19"/>
    <w:rsid w:val="00E259E4"/>
    <w:rsid w:val="00E2763A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33DF"/>
    <w:rsid w:val="00E4414B"/>
    <w:rsid w:val="00E44959"/>
    <w:rsid w:val="00E471C7"/>
    <w:rsid w:val="00E47533"/>
    <w:rsid w:val="00E47715"/>
    <w:rsid w:val="00E5101D"/>
    <w:rsid w:val="00E51592"/>
    <w:rsid w:val="00E52166"/>
    <w:rsid w:val="00E52B77"/>
    <w:rsid w:val="00E52ECD"/>
    <w:rsid w:val="00E5415F"/>
    <w:rsid w:val="00E54EFD"/>
    <w:rsid w:val="00E554EF"/>
    <w:rsid w:val="00E55840"/>
    <w:rsid w:val="00E57438"/>
    <w:rsid w:val="00E6094B"/>
    <w:rsid w:val="00E62055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6442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22"/>
    <w:rsid w:val="00EB6E83"/>
    <w:rsid w:val="00EB77DD"/>
    <w:rsid w:val="00EB7A85"/>
    <w:rsid w:val="00EC0673"/>
    <w:rsid w:val="00EC282A"/>
    <w:rsid w:val="00EC5ADF"/>
    <w:rsid w:val="00ED30A2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5FE4"/>
    <w:rsid w:val="00EE6B9C"/>
    <w:rsid w:val="00EF4840"/>
    <w:rsid w:val="00EF679E"/>
    <w:rsid w:val="00EF6AED"/>
    <w:rsid w:val="00EF7639"/>
    <w:rsid w:val="00EF7814"/>
    <w:rsid w:val="00EF7B1D"/>
    <w:rsid w:val="00F009E4"/>
    <w:rsid w:val="00F01780"/>
    <w:rsid w:val="00F05143"/>
    <w:rsid w:val="00F05310"/>
    <w:rsid w:val="00F0644D"/>
    <w:rsid w:val="00F075B4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2EF0"/>
    <w:rsid w:val="00F43E92"/>
    <w:rsid w:val="00F44188"/>
    <w:rsid w:val="00F46A24"/>
    <w:rsid w:val="00F52C8A"/>
    <w:rsid w:val="00F5341F"/>
    <w:rsid w:val="00F53DEA"/>
    <w:rsid w:val="00F5516B"/>
    <w:rsid w:val="00F554E6"/>
    <w:rsid w:val="00F56D18"/>
    <w:rsid w:val="00F57C8E"/>
    <w:rsid w:val="00F60B96"/>
    <w:rsid w:val="00F6122C"/>
    <w:rsid w:val="00F65877"/>
    <w:rsid w:val="00F668EC"/>
    <w:rsid w:val="00F7204E"/>
    <w:rsid w:val="00F7265D"/>
    <w:rsid w:val="00F7349D"/>
    <w:rsid w:val="00F739AB"/>
    <w:rsid w:val="00F744F3"/>
    <w:rsid w:val="00F74B22"/>
    <w:rsid w:val="00F7560D"/>
    <w:rsid w:val="00F80237"/>
    <w:rsid w:val="00F80DC7"/>
    <w:rsid w:val="00F8222C"/>
    <w:rsid w:val="00F82FE9"/>
    <w:rsid w:val="00F8305C"/>
    <w:rsid w:val="00F83F7B"/>
    <w:rsid w:val="00F84482"/>
    <w:rsid w:val="00F84825"/>
    <w:rsid w:val="00F84FB5"/>
    <w:rsid w:val="00F85CD8"/>
    <w:rsid w:val="00F86070"/>
    <w:rsid w:val="00F87471"/>
    <w:rsid w:val="00F902B2"/>
    <w:rsid w:val="00F90C4F"/>
    <w:rsid w:val="00F921CC"/>
    <w:rsid w:val="00F928A2"/>
    <w:rsid w:val="00F92C0B"/>
    <w:rsid w:val="00F92D87"/>
    <w:rsid w:val="00F935A6"/>
    <w:rsid w:val="00F95E22"/>
    <w:rsid w:val="00F9638F"/>
    <w:rsid w:val="00F96DD1"/>
    <w:rsid w:val="00FA01CC"/>
    <w:rsid w:val="00FA15FD"/>
    <w:rsid w:val="00FA6DB7"/>
    <w:rsid w:val="00FB1123"/>
    <w:rsid w:val="00FB1D33"/>
    <w:rsid w:val="00FB3F33"/>
    <w:rsid w:val="00FB55AE"/>
    <w:rsid w:val="00FB7A9F"/>
    <w:rsid w:val="00FC0701"/>
    <w:rsid w:val="00FC2003"/>
    <w:rsid w:val="00FC472F"/>
    <w:rsid w:val="00FC506E"/>
    <w:rsid w:val="00FC50B5"/>
    <w:rsid w:val="00FC5CC7"/>
    <w:rsid w:val="00FC6C18"/>
    <w:rsid w:val="00FD452B"/>
    <w:rsid w:val="00FD6B70"/>
    <w:rsid w:val="00FD726C"/>
    <w:rsid w:val="00FE0F36"/>
    <w:rsid w:val="00FE1132"/>
    <w:rsid w:val="00FE140F"/>
    <w:rsid w:val="00FE2CCC"/>
    <w:rsid w:val="00FE49B2"/>
    <w:rsid w:val="00FF12F2"/>
    <w:rsid w:val="00FF1614"/>
    <w:rsid w:val="00FF224D"/>
    <w:rsid w:val="00FF2DF8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5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BDF4-F649-4043-AF52-C271AA4F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1</Pages>
  <Words>4582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522</cp:revision>
  <cp:lastPrinted>2023-03-02T16:33:00Z</cp:lastPrinted>
  <dcterms:created xsi:type="dcterms:W3CDTF">2018-12-21T20:59:00Z</dcterms:created>
  <dcterms:modified xsi:type="dcterms:W3CDTF">2023-03-10T18:06:00Z</dcterms:modified>
</cp:coreProperties>
</file>